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9AA97A" w14:textId="77777777" w:rsidR="005E6CFB" w:rsidRDefault="005E6CFB" w:rsidP="005E6CFB">
      <w:pPr>
        <w:pStyle w:val="Heading1a"/>
        <w:keepNext w:val="0"/>
        <w:keepLines w:val="0"/>
        <w:tabs>
          <w:tab w:val="clear" w:pos="-720"/>
        </w:tabs>
        <w:suppressAutoHyphens w:val="0"/>
        <w:rPr>
          <w:bCs/>
          <w:smallCaps w:val="0"/>
        </w:rPr>
      </w:pPr>
      <w:r>
        <w:rPr>
          <w:bCs/>
          <w:smallCaps w:val="0"/>
        </w:rPr>
        <w:t>REQUEST FOR EXPRESSIONS OF INTEREST</w:t>
      </w:r>
    </w:p>
    <w:p w14:paraId="5164716E" w14:textId="77777777" w:rsidR="005E6CFB" w:rsidRDefault="005E6CFB" w:rsidP="005E6CFB">
      <w:pPr>
        <w:pStyle w:val="Heading1a"/>
        <w:keepNext w:val="0"/>
        <w:keepLines w:val="0"/>
        <w:tabs>
          <w:tab w:val="clear" w:pos="-720"/>
        </w:tabs>
        <w:suppressAutoHyphens w:val="0"/>
        <w:rPr>
          <w:bCs/>
          <w:smallCaps w:val="0"/>
        </w:rPr>
      </w:pPr>
      <w:r>
        <w:rPr>
          <w:bCs/>
          <w:smallCaps w:val="0"/>
        </w:rPr>
        <w:t xml:space="preserve">(CONSULTING SERVICES </w:t>
      </w:r>
      <w:r w:rsidRPr="001D70EB">
        <w:rPr>
          <w:bCs/>
          <w:smallCaps w:val="0"/>
        </w:rPr>
        <w:t>– FIRMS SELECTION)</w:t>
      </w:r>
    </w:p>
    <w:p w14:paraId="15606713" w14:textId="77777777" w:rsidR="005E6CFB" w:rsidRDefault="005E6CFB" w:rsidP="005E6CFB">
      <w:pPr>
        <w:suppressAutoHyphens/>
        <w:rPr>
          <w:rFonts w:ascii="Times New Roman" w:hAnsi="Times New Roman"/>
          <w:spacing w:val="-2"/>
        </w:rPr>
      </w:pPr>
    </w:p>
    <w:p w14:paraId="2E5EFCC6" w14:textId="77777777" w:rsidR="005E6CFB" w:rsidRDefault="005E6CFB" w:rsidP="005E6CFB">
      <w:pPr>
        <w:pStyle w:val="ChapterNumber"/>
        <w:tabs>
          <w:tab w:val="clear" w:pos="-720"/>
        </w:tabs>
        <w:rPr>
          <w:rFonts w:ascii="Times New Roman" w:hAnsi="Times New Roman"/>
          <w:spacing w:val="-2"/>
        </w:rPr>
      </w:pPr>
    </w:p>
    <w:p w14:paraId="0D140C9A" w14:textId="77777777" w:rsidR="005E6CFB" w:rsidRPr="0016203F" w:rsidRDefault="005E6CFB" w:rsidP="005E6CFB">
      <w:pPr>
        <w:suppressAutoHyphens/>
        <w:spacing w:after="60"/>
        <w:rPr>
          <w:rFonts w:ascii="Times New Roman" w:hAnsi="Times New Roman"/>
          <w:spacing w:val="-2"/>
          <w:sz w:val="24"/>
          <w:szCs w:val="24"/>
        </w:rPr>
      </w:pPr>
      <w:r w:rsidRPr="0016203F">
        <w:rPr>
          <w:rFonts w:ascii="Times New Roman" w:hAnsi="Times New Roman"/>
          <w:b/>
          <w:spacing w:val="-2"/>
          <w:sz w:val="24"/>
          <w:szCs w:val="24"/>
        </w:rPr>
        <w:t>Country:</w:t>
      </w:r>
      <w:r w:rsidRPr="0016203F">
        <w:rPr>
          <w:rFonts w:ascii="Times New Roman" w:hAnsi="Times New Roman"/>
          <w:sz w:val="24"/>
          <w:szCs w:val="24"/>
        </w:rPr>
        <w:t xml:space="preserve"> Indonesia</w:t>
      </w:r>
    </w:p>
    <w:p w14:paraId="55342D29" w14:textId="77777777" w:rsidR="005E6CFB" w:rsidRPr="0016203F" w:rsidRDefault="005E6CFB" w:rsidP="005E6CFB">
      <w:pPr>
        <w:tabs>
          <w:tab w:val="left" w:pos="6660"/>
        </w:tabs>
        <w:suppressAutoHyphens/>
        <w:spacing w:after="60"/>
        <w:rPr>
          <w:rFonts w:ascii="Times New Roman" w:hAnsi="Times New Roman"/>
          <w:sz w:val="24"/>
          <w:szCs w:val="24"/>
        </w:rPr>
      </w:pPr>
      <w:r w:rsidRPr="0016203F">
        <w:rPr>
          <w:rFonts w:ascii="Times New Roman" w:hAnsi="Times New Roman"/>
          <w:b/>
          <w:sz w:val="24"/>
          <w:szCs w:val="24"/>
        </w:rPr>
        <w:t>Name of Project:</w:t>
      </w:r>
      <w:r w:rsidRPr="0016203F">
        <w:rPr>
          <w:rFonts w:ascii="Times New Roman" w:hAnsi="Times New Roman"/>
          <w:spacing w:val="-2"/>
          <w:sz w:val="24"/>
          <w:szCs w:val="24"/>
        </w:rPr>
        <w:t xml:space="preserve"> </w:t>
      </w:r>
      <w:r w:rsidRPr="0016203F">
        <w:rPr>
          <w:rFonts w:ascii="Times New Roman" w:hAnsi="Times New Roman"/>
          <w:sz w:val="24"/>
          <w:szCs w:val="24"/>
        </w:rPr>
        <w:t>SOUTHEAST ASIA REGIONAL PROGRAM ON COMBATING MARINE PLASTICS (SEA-MaP)</w:t>
      </w:r>
    </w:p>
    <w:p w14:paraId="4DB56718" w14:textId="77777777" w:rsidR="005E6CFB" w:rsidRPr="0016203F" w:rsidRDefault="005E6CFB" w:rsidP="005E6CFB">
      <w:pPr>
        <w:suppressAutoHyphens/>
        <w:spacing w:after="60"/>
        <w:rPr>
          <w:rFonts w:ascii="Times New Roman" w:hAnsi="Times New Roman"/>
          <w:sz w:val="24"/>
          <w:szCs w:val="24"/>
        </w:rPr>
      </w:pPr>
      <w:r w:rsidRPr="0016203F">
        <w:rPr>
          <w:rFonts w:ascii="Times New Roman" w:hAnsi="Times New Roman"/>
          <w:b/>
          <w:sz w:val="24"/>
          <w:szCs w:val="24"/>
        </w:rPr>
        <w:t>Grant No.</w:t>
      </w:r>
      <w:r>
        <w:rPr>
          <w:rFonts w:ascii="Times New Roman" w:hAnsi="Times New Roman"/>
          <w:b/>
          <w:sz w:val="24"/>
          <w:szCs w:val="24"/>
        </w:rPr>
        <w:t xml:space="preserve"> / Project No.</w:t>
      </w:r>
      <w:r w:rsidRPr="0016203F">
        <w:rPr>
          <w:rFonts w:ascii="Times New Roman" w:hAnsi="Times New Roman"/>
          <w:b/>
          <w:sz w:val="24"/>
          <w:szCs w:val="24"/>
        </w:rPr>
        <w:t>:</w:t>
      </w:r>
      <w:r w:rsidRPr="0016203F">
        <w:rPr>
          <w:rFonts w:ascii="Times New Roman" w:hAnsi="Times New Roman"/>
          <w:sz w:val="24"/>
          <w:szCs w:val="24"/>
        </w:rPr>
        <w:t xml:space="preserve"> </w:t>
      </w:r>
      <w:r w:rsidRPr="000041F0">
        <w:rPr>
          <w:rFonts w:ascii="Times New Roman" w:hAnsi="Times New Roman"/>
          <w:sz w:val="24"/>
          <w:szCs w:val="24"/>
        </w:rPr>
        <w:t>E 051 / P175659</w:t>
      </w:r>
    </w:p>
    <w:p w14:paraId="4340DE75" w14:textId="77777777" w:rsidR="005E6CFB" w:rsidRPr="00B47FE5" w:rsidRDefault="005E6CFB" w:rsidP="005E6CFB">
      <w:pPr>
        <w:pStyle w:val="BodyText"/>
        <w:rPr>
          <w:rFonts w:ascii="Times New Roman" w:hAnsi="Times New Roman"/>
          <w:b/>
          <w:bCs/>
          <w:szCs w:val="24"/>
        </w:rPr>
      </w:pPr>
      <w:r w:rsidRPr="0016203F">
        <w:rPr>
          <w:rFonts w:ascii="Times New Roman" w:hAnsi="Times New Roman"/>
          <w:b/>
          <w:szCs w:val="24"/>
        </w:rPr>
        <w:t xml:space="preserve">Assignment Title: </w:t>
      </w:r>
      <w:r w:rsidRPr="00A44BE0">
        <w:rPr>
          <w:rFonts w:ascii="Times New Roman" w:hAnsi="Times New Roman"/>
          <w:b/>
          <w:bCs/>
          <w:szCs w:val="24"/>
        </w:rPr>
        <w:t>Consultancy to Develop a Behavioral Change Communication Strategy Playbook</w:t>
      </w:r>
    </w:p>
    <w:p w14:paraId="2AA30712" w14:textId="0B78EBCD" w:rsidR="005E6CFB" w:rsidRDefault="005E6CFB" w:rsidP="005E6CFB">
      <w:pPr>
        <w:suppressAutoHyphens/>
        <w:spacing w:after="60"/>
        <w:rPr>
          <w:rFonts w:ascii="Times New Roman" w:hAnsi="Times New Roman"/>
          <w:spacing w:val="-2"/>
          <w:sz w:val="24"/>
          <w:szCs w:val="24"/>
        </w:rPr>
      </w:pPr>
      <w:r w:rsidRPr="0016203F">
        <w:rPr>
          <w:rFonts w:ascii="Times New Roman" w:hAnsi="Times New Roman"/>
          <w:b/>
          <w:spacing w:val="-2"/>
          <w:sz w:val="24"/>
          <w:szCs w:val="24"/>
        </w:rPr>
        <w:t>Reference No</w:t>
      </w:r>
      <w:r w:rsidRPr="0016203F">
        <w:rPr>
          <w:rFonts w:ascii="Times New Roman" w:hAnsi="Times New Roman"/>
          <w:spacing w:val="-2"/>
          <w:sz w:val="24"/>
          <w:szCs w:val="24"/>
        </w:rPr>
        <w:t>.</w:t>
      </w:r>
      <w:r>
        <w:rPr>
          <w:rFonts w:ascii="Times New Roman" w:hAnsi="Times New Roman"/>
          <w:spacing w:val="-2"/>
          <w:sz w:val="24"/>
          <w:szCs w:val="24"/>
        </w:rPr>
        <w:t>:</w:t>
      </w:r>
      <w:r w:rsidRPr="00363771">
        <w:rPr>
          <w:rFonts w:ascii="Times New Roman" w:hAnsi="Times New Roman"/>
          <w:spacing w:val="-2"/>
          <w:sz w:val="24"/>
          <w:szCs w:val="24"/>
        </w:rPr>
        <w:t xml:space="preserve"> </w:t>
      </w:r>
      <w:r w:rsidR="00363771" w:rsidRPr="00363771">
        <w:rPr>
          <w:rFonts w:ascii="Times New Roman" w:hAnsi="Times New Roman"/>
          <w:spacing w:val="-2"/>
          <w:sz w:val="24"/>
          <w:szCs w:val="24"/>
        </w:rPr>
        <w:t>ID-ASEAN-381364-CS-QCBS</w:t>
      </w:r>
    </w:p>
    <w:p w14:paraId="4B530BD7" w14:textId="6DE52D32" w:rsidR="005E6CFB" w:rsidRPr="0055368A" w:rsidRDefault="005E6CFB" w:rsidP="005E6CFB">
      <w:pPr>
        <w:suppressAutoHyphens/>
        <w:spacing w:after="60"/>
        <w:rPr>
          <w:rFonts w:ascii="Times New Roman" w:hAnsi="Times New Roman"/>
          <w:spacing w:val="-2"/>
          <w:sz w:val="24"/>
          <w:szCs w:val="24"/>
        </w:rPr>
      </w:pPr>
      <w:r w:rsidRPr="00B47FE5">
        <w:rPr>
          <w:rFonts w:ascii="Times New Roman" w:hAnsi="Times New Roman"/>
          <w:b/>
          <w:bCs/>
          <w:spacing w:val="-2"/>
          <w:sz w:val="24"/>
          <w:szCs w:val="24"/>
        </w:rPr>
        <w:t>Date:</w:t>
      </w:r>
      <w:r>
        <w:rPr>
          <w:rFonts w:ascii="Times New Roman" w:hAnsi="Times New Roman"/>
          <w:spacing w:val="-2"/>
          <w:sz w:val="24"/>
          <w:szCs w:val="24"/>
        </w:rPr>
        <w:t xml:space="preserve"> </w:t>
      </w:r>
      <w:r w:rsidR="00363771">
        <w:rPr>
          <w:rFonts w:ascii="Times New Roman" w:hAnsi="Times New Roman"/>
          <w:color w:val="FF0000"/>
          <w:spacing w:val="-2"/>
          <w:sz w:val="24"/>
          <w:szCs w:val="24"/>
        </w:rPr>
        <w:t xml:space="preserve"> </w:t>
      </w:r>
      <w:r w:rsidR="00363771" w:rsidRPr="00363771">
        <w:rPr>
          <w:rFonts w:ascii="Times New Roman" w:hAnsi="Times New Roman"/>
          <w:spacing w:val="-2"/>
          <w:sz w:val="24"/>
          <w:szCs w:val="24"/>
        </w:rPr>
        <w:t xml:space="preserve">6 </w:t>
      </w:r>
      <w:r w:rsidR="006773B8">
        <w:rPr>
          <w:rFonts w:ascii="Times New Roman" w:hAnsi="Times New Roman"/>
          <w:spacing w:val="-2"/>
          <w:sz w:val="24"/>
          <w:szCs w:val="24"/>
        </w:rPr>
        <w:t>November</w:t>
      </w:r>
      <w:r>
        <w:rPr>
          <w:rFonts w:ascii="Times New Roman" w:hAnsi="Times New Roman"/>
          <w:spacing w:val="-2"/>
          <w:sz w:val="24"/>
          <w:szCs w:val="24"/>
        </w:rPr>
        <w:t xml:space="preserve"> 2023</w:t>
      </w:r>
    </w:p>
    <w:p w14:paraId="4BFA09D3" w14:textId="77777777" w:rsidR="005E6CFB" w:rsidRPr="001D70EB" w:rsidRDefault="005E6CFB" w:rsidP="005E6CFB">
      <w:pPr>
        <w:suppressAutoHyphens/>
        <w:rPr>
          <w:rFonts w:ascii="Times New Roman" w:hAnsi="Times New Roman"/>
          <w:spacing w:val="-2"/>
          <w:sz w:val="24"/>
        </w:rPr>
      </w:pPr>
    </w:p>
    <w:p w14:paraId="5257D1DF" w14:textId="60D4F394" w:rsidR="005E6CFB" w:rsidRDefault="005E6CFB" w:rsidP="005E6CFB">
      <w:pPr>
        <w:pStyle w:val="ListParagraph"/>
        <w:numPr>
          <w:ilvl w:val="0"/>
          <w:numId w:val="1"/>
        </w:numPr>
        <w:suppressAutoHyphens/>
        <w:jc w:val="both"/>
        <w:rPr>
          <w:rFonts w:ascii="Times New Roman" w:hAnsi="Times New Roman"/>
          <w:spacing w:val="-2"/>
          <w:sz w:val="24"/>
          <w:szCs w:val="24"/>
        </w:rPr>
      </w:pPr>
      <w:r w:rsidRPr="00E43F3D">
        <w:rPr>
          <w:rFonts w:ascii="Times New Roman" w:hAnsi="Times New Roman"/>
          <w:spacing w:val="-2"/>
          <w:sz w:val="24"/>
          <w:szCs w:val="24"/>
        </w:rPr>
        <w:t xml:space="preserve">The Association of Southeast Asian Nations (ASEAN) </w:t>
      </w:r>
      <w:r w:rsidRPr="00E43F3D">
        <w:rPr>
          <w:rFonts w:ascii="Times New Roman" w:hAnsi="Times New Roman"/>
          <w:iCs/>
          <w:spacing w:val="-2"/>
          <w:sz w:val="24"/>
          <w:szCs w:val="24"/>
        </w:rPr>
        <w:t>has received financing</w:t>
      </w:r>
      <w:r w:rsidRPr="00E43F3D">
        <w:rPr>
          <w:rFonts w:ascii="Times New Roman" w:hAnsi="Times New Roman"/>
          <w:spacing w:val="-2"/>
          <w:sz w:val="24"/>
          <w:szCs w:val="24"/>
        </w:rPr>
        <w:t xml:space="preserve"> from the World Bank toward the cost of the Southeast Asia Regional Program on Combating Marine Plastics (SEA-MaP) and intends to apply part of the proceeds for consulting services</w:t>
      </w:r>
      <w:r w:rsidR="006773B8">
        <w:rPr>
          <w:rFonts w:ascii="Times New Roman" w:hAnsi="Times New Roman"/>
          <w:spacing w:val="-2"/>
          <w:sz w:val="24"/>
          <w:szCs w:val="24"/>
        </w:rPr>
        <w:t xml:space="preserve"> to</w:t>
      </w:r>
      <w:r w:rsidRPr="00E43F3D">
        <w:rPr>
          <w:rFonts w:ascii="Times New Roman" w:hAnsi="Times New Roman"/>
          <w:spacing w:val="-2"/>
          <w:sz w:val="24"/>
          <w:szCs w:val="24"/>
        </w:rPr>
        <w:t xml:space="preserve"> </w:t>
      </w:r>
      <w:r w:rsidR="006773B8">
        <w:rPr>
          <w:rFonts w:ascii="Times New Roman" w:hAnsi="Times New Roman"/>
          <w:spacing w:val="-2"/>
          <w:sz w:val="24"/>
          <w:szCs w:val="24"/>
        </w:rPr>
        <w:br/>
      </w:r>
      <w:r w:rsidRPr="00E43F3D">
        <w:rPr>
          <w:rFonts w:ascii="Times New Roman" w:hAnsi="Times New Roman"/>
          <w:spacing w:val="-2"/>
          <w:sz w:val="24"/>
          <w:szCs w:val="24"/>
        </w:rPr>
        <w:t>"</w:t>
      </w:r>
      <w:r w:rsidRPr="00A44BE0">
        <w:rPr>
          <w:rFonts w:ascii="Times New Roman" w:hAnsi="Times New Roman"/>
          <w:b/>
          <w:bCs/>
          <w:sz w:val="24"/>
          <w:szCs w:val="24"/>
        </w:rPr>
        <w:t>Develop a Behavioral Change Communication Strategy Playbook</w:t>
      </w:r>
      <w:r w:rsidRPr="00E43F3D">
        <w:rPr>
          <w:rFonts w:ascii="Times New Roman" w:hAnsi="Times New Roman"/>
          <w:spacing w:val="-2"/>
          <w:sz w:val="24"/>
          <w:szCs w:val="24"/>
        </w:rPr>
        <w:t>."</w:t>
      </w:r>
    </w:p>
    <w:p w14:paraId="0E1B3946" w14:textId="77777777" w:rsidR="005E6CFB" w:rsidRDefault="005E6CFB" w:rsidP="005E6CFB">
      <w:pPr>
        <w:suppressAutoHyphens/>
        <w:jc w:val="both"/>
        <w:rPr>
          <w:rFonts w:ascii="Times New Roman" w:hAnsi="Times New Roman"/>
          <w:spacing w:val="-2"/>
          <w:sz w:val="24"/>
          <w:szCs w:val="24"/>
        </w:rPr>
      </w:pPr>
    </w:p>
    <w:p w14:paraId="0E909FA8" w14:textId="134FC4DE" w:rsidR="007120D0" w:rsidRPr="00954958" w:rsidRDefault="005E6CFB" w:rsidP="007120D0">
      <w:pPr>
        <w:pStyle w:val="ListParagraph"/>
        <w:numPr>
          <w:ilvl w:val="0"/>
          <w:numId w:val="1"/>
        </w:numPr>
        <w:suppressAutoHyphens/>
        <w:jc w:val="both"/>
        <w:rPr>
          <w:rFonts w:ascii="Times New Roman" w:hAnsi="Times New Roman"/>
          <w:spacing w:val="-2"/>
          <w:sz w:val="24"/>
          <w:szCs w:val="24"/>
        </w:rPr>
      </w:pPr>
      <w:r w:rsidRPr="007120D0">
        <w:rPr>
          <w:rFonts w:ascii="Times New Roman" w:hAnsi="Times New Roman"/>
          <w:color w:val="333333"/>
          <w:sz w:val="24"/>
          <w:szCs w:val="24"/>
          <w:shd w:val="clear" w:color="auto" w:fill="FFFFFF"/>
        </w:rPr>
        <w:t xml:space="preserve">The main objective of this assignment </w:t>
      </w:r>
      <w:r w:rsidRPr="007120D0">
        <w:rPr>
          <w:rFonts w:ascii="Times New Roman" w:hAnsi="Times New Roman"/>
          <w:spacing w:val="-2"/>
          <w:sz w:val="24"/>
          <w:szCs w:val="24"/>
        </w:rPr>
        <w:t xml:space="preserve">is to </w:t>
      </w:r>
      <w:r w:rsidR="00893595" w:rsidRPr="007120D0">
        <w:rPr>
          <w:rFonts w:ascii="Times New Roman" w:hAnsi="Times New Roman"/>
          <w:spacing w:val="-2"/>
          <w:sz w:val="24"/>
          <w:szCs w:val="24"/>
        </w:rPr>
        <w:t>develop a Behavioral Change Communication (BCC) Strategy Playbook (“Playbook”) focusing on plastic and plastic waste in ASEAN</w:t>
      </w:r>
      <w:r w:rsidR="007120D0" w:rsidRPr="007120D0">
        <w:rPr>
          <w:rFonts w:ascii="Times New Roman" w:hAnsi="Times New Roman"/>
          <w:spacing w:val="-2"/>
          <w:sz w:val="24"/>
          <w:szCs w:val="24"/>
        </w:rPr>
        <w:t>, particularly on behavior towards littering, usage of single-use plastics (SUPs) or single-use items (SUIs), and sorting and recycling.</w:t>
      </w:r>
      <w:r w:rsidRPr="007120D0">
        <w:rPr>
          <w:rFonts w:ascii="Times New Roman" w:hAnsi="Times New Roman"/>
          <w:spacing w:val="-2"/>
          <w:sz w:val="24"/>
          <w:szCs w:val="24"/>
          <w:highlight w:val="yellow"/>
        </w:rPr>
        <w:t xml:space="preserve"> </w:t>
      </w:r>
    </w:p>
    <w:p w14:paraId="15DD9637" w14:textId="77777777" w:rsidR="005E6CFB" w:rsidRPr="007120D0" w:rsidRDefault="005E6CFB" w:rsidP="007120D0">
      <w:pPr>
        <w:pStyle w:val="ListParagraph"/>
        <w:suppressAutoHyphens/>
        <w:ind w:left="360"/>
        <w:jc w:val="both"/>
        <w:rPr>
          <w:rFonts w:ascii="Times New Roman" w:hAnsi="Times New Roman"/>
          <w:spacing w:val="-2"/>
          <w:sz w:val="24"/>
          <w:szCs w:val="24"/>
        </w:rPr>
      </w:pPr>
    </w:p>
    <w:p w14:paraId="70D888EE" w14:textId="77777777" w:rsidR="005E6CFB" w:rsidRDefault="005E6CFB" w:rsidP="005E6CFB">
      <w:pPr>
        <w:pStyle w:val="ListParagraph"/>
        <w:numPr>
          <w:ilvl w:val="0"/>
          <w:numId w:val="1"/>
        </w:numPr>
        <w:suppressAutoHyphens/>
        <w:jc w:val="both"/>
        <w:rPr>
          <w:rFonts w:ascii="Times New Roman" w:hAnsi="Times New Roman"/>
          <w:spacing w:val="-2"/>
          <w:sz w:val="24"/>
          <w:szCs w:val="24"/>
        </w:rPr>
      </w:pPr>
      <w:r w:rsidRPr="007A44DD">
        <w:rPr>
          <w:rFonts w:ascii="Times New Roman" w:hAnsi="Times New Roman"/>
          <w:spacing w:val="-2"/>
          <w:sz w:val="24"/>
          <w:szCs w:val="24"/>
        </w:rPr>
        <w:t>The consulting services (“the Services”) include</w:t>
      </w:r>
      <w:r>
        <w:rPr>
          <w:rFonts w:ascii="Times New Roman" w:hAnsi="Times New Roman"/>
          <w:spacing w:val="-2"/>
          <w:sz w:val="24"/>
          <w:szCs w:val="24"/>
        </w:rPr>
        <w:t>:</w:t>
      </w:r>
    </w:p>
    <w:p w14:paraId="3E0A0135" w14:textId="1798F169" w:rsidR="005E6CFB" w:rsidRPr="00B47FE5" w:rsidRDefault="005E6CFB" w:rsidP="005E6CFB">
      <w:pPr>
        <w:suppressAutoHyphens/>
        <w:ind w:left="720"/>
        <w:jc w:val="both"/>
        <w:rPr>
          <w:rFonts w:ascii="Times New Roman" w:hAnsi="Times New Roman"/>
          <w:spacing w:val="-2"/>
          <w:sz w:val="24"/>
          <w:szCs w:val="24"/>
          <w:highlight w:val="yellow"/>
        </w:rPr>
      </w:pPr>
    </w:p>
    <w:p w14:paraId="20DD1391" w14:textId="4BA775F8" w:rsidR="005E6CFB" w:rsidRPr="002902FF" w:rsidRDefault="00B12B35" w:rsidP="007120D0">
      <w:pPr>
        <w:pStyle w:val="ListParagraph"/>
        <w:numPr>
          <w:ilvl w:val="0"/>
          <w:numId w:val="4"/>
        </w:numPr>
        <w:suppressAutoHyphens/>
        <w:ind w:hanging="229"/>
        <w:jc w:val="both"/>
        <w:rPr>
          <w:rFonts w:ascii="Times New Roman" w:hAnsi="Times New Roman"/>
          <w:sz w:val="24"/>
          <w:szCs w:val="24"/>
        </w:rPr>
      </w:pPr>
      <w:r w:rsidRPr="002902FF">
        <w:rPr>
          <w:rFonts w:ascii="Times New Roman" w:hAnsi="Times New Roman"/>
          <w:spacing w:val="-2"/>
          <w:sz w:val="24"/>
          <w:szCs w:val="24"/>
        </w:rPr>
        <w:t xml:space="preserve">Conducting a </w:t>
      </w:r>
      <w:r w:rsidR="005E6CFB" w:rsidRPr="002902FF">
        <w:rPr>
          <w:rFonts w:ascii="Times New Roman" w:hAnsi="Times New Roman"/>
          <w:spacing w:val="-2"/>
          <w:sz w:val="24"/>
          <w:szCs w:val="24"/>
        </w:rPr>
        <w:t xml:space="preserve">Needs Assessment and Stocktaking </w:t>
      </w:r>
      <w:proofErr w:type="gramStart"/>
      <w:r w:rsidR="005E6CFB" w:rsidRPr="002902FF">
        <w:rPr>
          <w:rFonts w:ascii="Times New Roman" w:hAnsi="Times New Roman"/>
          <w:spacing w:val="-2"/>
          <w:sz w:val="24"/>
          <w:szCs w:val="24"/>
        </w:rPr>
        <w:t>Exercise</w:t>
      </w:r>
      <w:r w:rsidRPr="002902FF">
        <w:rPr>
          <w:rFonts w:ascii="Times New Roman" w:hAnsi="Times New Roman"/>
          <w:spacing w:val="-2"/>
          <w:sz w:val="24"/>
          <w:szCs w:val="24"/>
        </w:rPr>
        <w:t>;</w:t>
      </w:r>
      <w:proofErr w:type="gramEnd"/>
    </w:p>
    <w:p w14:paraId="5C4455D3" w14:textId="2326D809" w:rsidR="005E6CFB" w:rsidRPr="002902FF" w:rsidRDefault="005E6CFB" w:rsidP="007120D0">
      <w:pPr>
        <w:pStyle w:val="ListParagraph"/>
        <w:numPr>
          <w:ilvl w:val="0"/>
          <w:numId w:val="4"/>
        </w:numPr>
        <w:suppressAutoHyphens/>
        <w:ind w:hanging="229"/>
        <w:jc w:val="both"/>
        <w:rPr>
          <w:rFonts w:ascii="Times New Roman" w:hAnsi="Times New Roman"/>
          <w:sz w:val="24"/>
          <w:szCs w:val="24"/>
        </w:rPr>
      </w:pPr>
      <w:r w:rsidRPr="002902FF">
        <w:rPr>
          <w:rFonts w:ascii="Times New Roman" w:hAnsi="Times New Roman"/>
          <w:sz w:val="24"/>
          <w:szCs w:val="24"/>
        </w:rPr>
        <w:t>Develop</w:t>
      </w:r>
      <w:r w:rsidR="00B12B35" w:rsidRPr="002902FF">
        <w:rPr>
          <w:rFonts w:ascii="Times New Roman" w:hAnsi="Times New Roman"/>
          <w:sz w:val="24"/>
          <w:szCs w:val="24"/>
        </w:rPr>
        <w:t>ing the</w:t>
      </w:r>
      <w:r w:rsidRPr="002902FF">
        <w:rPr>
          <w:rFonts w:ascii="Times New Roman" w:hAnsi="Times New Roman"/>
          <w:sz w:val="24"/>
          <w:szCs w:val="24"/>
        </w:rPr>
        <w:t xml:space="preserve"> BCC Strategy Playbook</w:t>
      </w:r>
      <w:r w:rsidR="00B12B35" w:rsidRPr="002902FF">
        <w:rPr>
          <w:rFonts w:ascii="Times New Roman" w:hAnsi="Times New Roman"/>
          <w:sz w:val="24"/>
          <w:szCs w:val="24"/>
        </w:rPr>
        <w:t xml:space="preserve">, along with the communications outreach products to facilitate its </w:t>
      </w:r>
      <w:r w:rsidRPr="002902FF">
        <w:rPr>
          <w:rFonts w:ascii="Times New Roman" w:hAnsi="Times New Roman"/>
          <w:sz w:val="24"/>
          <w:szCs w:val="24"/>
        </w:rPr>
        <w:t>dissemination</w:t>
      </w:r>
      <w:r w:rsidR="00B12B35" w:rsidRPr="002902FF">
        <w:rPr>
          <w:rFonts w:ascii="Times New Roman" w:hAnsi="Times New Roman"/>
          <w:sz w:val="24"/>
          <w:szCs w:val="24"/>
        </w:rPr>
        <w:t xml:space="preserve">. Conducting </w:t>
      </w:r>
      <w:r w:rsidRPr="002902FF">
        <w:rPr>
          <w:rFonts w:ascii="Times New Roman" w:hAnsi="Times New Roman"/>
          <w:sz w:val="24"/>
          <w:szCs w:val="24"/>
        </w:rPr>
        <w:t>(online) technical consultation</w:t>
      </w:r>
      <w:r w:rsidR="00B12B35" w:rsidRPr="002902FF">
        <w:rPr>
          <w:rFonts w:ascii="Times New Roman" w:hAnsi="Times New Roman"/>
          <w:sz w:val="24"/>
          <w:szCs w:val="24"/>
        </w:rPr>
        <w:t>s</w:t>
      </w:r>
      <w:r w:rsidRPr="002902FF">
        <w:rPr>
          <w:rFonts w:ascii="Times New Roman" w:hAnsi="Times New Roman"/>
          <w:sz w:val="24"/>
          <w:szCs w:val="24"/>
        </w:rPr>
        <w:t>.</w:t>
      </w:r>
    </w:p>
    <w:p w14:paraId="449D69AD" w14:textId="243A8D24" w:rsidR="005E6CFB" w:rsidRPr="002902FF" w:rsidRDefault="005E6CFB" w:rsidP="007120D0">
      <w:pPr>
        <w:pStyle w:val="ListParagraph"/>
        <w:numPr>
          <w:ilvl w:val="0"/>
          <w:numId w:val="4"/>
        </w:numPr>
        <w:suppressAutoHyphens/>
        <w:ind w:hanging="229"/>
        <w:jc w:val="both"/>
        <w:rPr>
          <w:rFonts w:ascii="Times New Roman" w:hAnsi="Times New Roman"/>
          <w:sz w:val="24"/>
          <w:szCs w:val="24"/>
        </w:rPr>
      </w:pPr>
      <w:r w:rsidRPr="002902FF">
        <w:rPr>
          <w:rFonts w:ascii="Times New Roman" w:hAnsi="Times New Roman"/>
          <w:sz w:val="24"/>
          <w:szCs w:val="24"/>
        </w:rPr>
        <w:t>Organiz</w:t>
      </w:r>
      <w:r w:rsidR="00B12B35" w:rsidRPr="002902FF">
        <w:rPr>
          <w:rFonts w:ascii="Times New Roman" w:hAnsi="Times New Roman"/>
          <w:sz w:val="24"/>
          <w:szCs w:val="24"/>
        </w:rPr>
        <w:t>ing</w:t>
      </w:r>
      <w:r w:rsidRPr="002902FF">
        <w:rPr>
          <w:rFonts w:ascii="Times New Roman" w:hAnsi="Times New Roman"/>
          <w:sz w:val="24"/>
          <w:szCs w:val="24"/>
        </w:rPr>
        <w:t xml:space="preserve"> a (virtual) regional workshop to socialize </w:t>
      </w:r>
      <w:r w:rsidR="00B12B35" w:rsidRPr="002902FF">
        <w:rPr>
          <w:rFonts w:ascii="Times New Roman" w:hAnsi="Times New Roman"/>
          <w:sz w:val="24"/>
          <w:szCs w:val="24"/>
        </w:rPr>
        <w:t xml:space="preserve">the Playbook </w:t>
      </w:r>
      <w:r w:rsidRPr="002902FF">
        <w:rPr>
          <w:rFonts w:ascii="Times New Roman" w:hAnsi="Times New Roman"/>
          <w:sz w:val="24"/>
          <w:szCs w:val="24"/>
        </w:rPr>
        <w:t>implementation.</w:t>
      </w:r>
    </w:p>
    <w:p w14:paraId="15310DA1" w14:textId="77777777" w:rsidR="007120D0" w:rsidRDefault="007120D0" w:rsidP="007120D0">
      <w:pPr>
        <w:suppressAutoHyphens/>
        <w:ind w:firstLine="360"/>
        <w:jc w:val="both"/>
        <w:rPr>
          <w:rFonts w:ascii="Times New Roman" w:hAnsi="Times New Roman"/>
          <w:spacing w:val="-2"/>
          <w:sz w:val="24"/>
          <w:szCs w:val="24"/>
        </w:rPr>
      </w:pPr>
    </w:p>
    <w:p w14:paraId="7E417FF5" w14:textId="504ED124" w:rsidR="007120D0" w:rsidRPr="007120D0" w:rsidRDefault="007120D0" w:rsidP="007120D0">
      <w:pPr>
        <w:suppressAutoHyphens/>
        <w:ind w:left="360"/>
        <w:jc w:val="both"/>
        <w:rPr>
          <w:rFonts w:ascii="Times New Roman" w:hAnsi="Times New Roman"/>
          <w:spacing w:val="-2"/>
          <w:sz w:val="24"/>
          <w:szCs w:val="24"/>
        </w:rPr>
      </w:pPr>
      <w:r w:rsidRPr="007120D0">
        <w:rPr>
          <w:rFonts w:ascii="Times New Roman" w:hAnsi="Times New Roman"/>
          <w:spacing w:val="-2"/>
          <w:sz w:val="24"/>
          <w:szCs w:val="24"/>
        </w:rPr>
        <w:t xml:space="preserve">The Playbook is </w:t>
      </w:r>
      <w:r>
        <w:rPr>
          <w:rFonts w:ascii="Times New Roman" w:hAnsi="Times New Roman"/>
          <w:spacing w:val="-2"/>
          <w:sz w:val="24"/>
          <w:szCs w:val="24"/>
        </w:rPr>
        <w:t>envisaged</w:t>
      </w:r>
      <w:r w:rsidRPr="007120D0">
        <w:rPr>
          <w:rFonts w:ascii="Times New Roman" w:hAnsi="Times New Roman"/>
          <w:spacing w:val="-2"/>
          <w:sz w:val="24"/>
          <w:szCs w:val="24"/>
        </w:rPr>
        <w:t xml:space="preserve"> to address and promote attitudinal and value changes among target groups to inform decision-making, transform behavior, and inspire action at the individual, community, national, and regional levels</w:t>
      </w:r>
      <w:r w:rsidR="006A29CD">
        <w:rPr>
          <w:rFonts w:ascii="Times New Roman" w:hAnsi="Times New Roman"/>
          <w:spacing w:val="-2"/>
          <w:sz w:val="24"/>
          <w:szCs w:val="24"/>
        </w:rPr>
        <w:t xml:space="preserve"> in ASEAN</w:t>
      </w:r>
      <w:r w:rsidR="00B12B35">
        <w:rPr>
          <w:rFonts w:ascii="Times New Roman" w:hAnsi="Times New Roman"/>
          <w:spacing w:val="-2"/>
          <w:sz w:val="24"/>
          <w:szCs w:val="24"/>
        </w:rPr>
        <w:t>.</w:t>
      </w:r>
    </w:p>
    <w:p w14:paraId="65EBEC82" w14:textId="46FD621F" w:rsidR="005E6CFB" w:rsidRPr="002902FF" w:rsidRDefault="005E6CFB" w:rsidP="005E6CFB">
      <w:pPr>
        <w:spacing w:before="100" w:beforeAutospacing="1" w:after="100" w:afterAutospacing="1"/>
        <w:ind w:left="360"/>
        <w:jc w:val="both"/>
        <w:rPr>
          <w:rFonts w:ascii="Times New Roman" w:hAnsi="Times New Roman"/>
          <w:sz w:val="24"/>
          <w:szCs w:val="24"/>
          <w:lang w:val="en-ID"/>
        </w:rPr>
      </w:pPr>
      <w:r w:rsidRPr="0016203F">
        <w:rPr>
          <w:rFonts w:ascii="Times New Roman" w:hAnsi="Times New Roman"/>
          <w:sz w:val="24"/>
          <w:szCs w:val="24"/>
          <w:shd w:val="clear" w:color="auto" w:fill="FFFFFF"/>
        </w:rPr>
        <w:t>The approximat</w:t>
      </w:r>
      <w:r>
        <w:rPr>
          <w:rFonts w:ascii="Times New Roman" w:hAnsi="Times New Roman"/>
          <w:sz w:val="24"/>
          <w:szCs w:val="24"/>
          <w:shd w:val="clear" w:color="auto" w:fill="FFFFFF"/>
        </w:rPr>
        <w:t>e</w:t>
      </w:r>
      <w:r w:rsidRPr="0016203F">
        <w:rPr>
          <w:rFonts w:ascii="Times New Roman" w:hAnsi="Times New Roman"/>
          <w:sz w:val="24"/>
          <w:szCs w:val="24"/>
          <w:shd w:val="clear" w:color="auto" w:fill="FFFFFF"/>
        </w:rPr>
        <w:t xml:space="preserve"> duration of the assignment is expected </w:t>
      </w:r>
      <w:r>
        <w:rPr>
          <w:rFonts w:ascii="Times New Roman" w:hAnsi="Times New Roman"/>
          <w:sz w:val="24"/>
          <w:szCs w:val="24"/>
          <w:shd w:val="clear" w:color="auto" w:fill="FFFFFF"/>
        </w:rPr>
        <w:t xml:space="preserve">to be completed within </w:t>
      </w:r>
      <w:r w:rsidR="002902FF" w:rsidRPr="002902FF">
        <w:rPr>
          <w:rFonts w:ascii="Times New Roman" w:hAnsi="Times New Roman"/>
          <w:sz w:val="24"/>
          <w:szCs w:val="24"/>
          <w:shd w:val="clear" w:color="auto" w:fill="FFFFFF"/>
        </w:rPr>
        <w:t>52</w:t>
      </w:r>
      <w:r w:rsidRPr="002902FF">
        <w:rPr>
          <w:rFonts w:ascii="Times New Roman" w:hAnsi="Times New Roman"/>
          <w:sz w:val="24"/>
          <w:szCs w:val="24"/>
          <w:shd w:val="clear" w:color="auto" w:fill="FFFFFF"/>
        </w:rPr>
        <w:t xml:space="preserve"> weeks from the date of the contract signing. However, this timeline is an estimate and may be subject to adjustments.</w:t>
      </w:r>
    </w:p>
    <w:p w14:paraId="26DD2F30" w14:textId="77777777" w:rsidR="005E6CFB" w:rsidRPr="002902FF" w:rsidRDefault="005E6CFB" w:rsidP="005E6CFB">
      <w:pPr>
        <w:pStyle w:val="ListParagraph"/>
        <w:numPr>
          <w:ilvl w:val="0"/>
          <w:numId w:val="1"/>
        </w:numPr>
        <w:suppressAutoHyphens/>
        <w:jc w:val="both"/>
        <w:rPr>
          <w:rFonts w:ascii="Times New Roman" w:hAnsi="Times New Roman"/>
          <w:spacing w:val="-2"/>
          <w:sz w:val="24"/>
        </w:rPr>
      </w:pPr>
      <w:r w:rsidRPr="002902FF">
        <w:rPr>
          <w:rFonts w:ascii="Times New Roman" w:hAnsi="Times New Roman"/>
          <w:spacing w:val="-2"/>
          <w:sz w:val="24"/>
          <w:szCs w:val="24"/>
        </w:rPr>
        <w:t>The SEA-MaP Project Management Unit (PMU) now invites eligible institutions/consulting firms (“Consultants”) to indicate their interest in providing the Services. Interested Consultants</w:t>
      </w:r>
      <w:r w:rsidRPr="002902FF">
        <w:rPr>
          <w:rFonts w:ascii="Times New Roman" w:hAnsi="Times New Roman"/>
          <w:spacing w:val="-2"/>
          <w:sz w:val="24"/>
        </w:rPr>
        <w:t xml:space="preserve"> should provide information demonstrating that they have the required qualifications and relevant experience to perform the Services. </w:t>
      </w:r>
      <w:r w:rsidRPr="002902FF">
        <w:rPr>
          <w:rFonts w:ascii="Open Sans" w:hAnsi="Open Sans" w:cs="Open Sans"/>
          <w:shd w:val="clear" w:color="auto" w:fill="FFFFFF"/>
        </w:rPr>
        <w:t xml:space="preserve"> </w:t>
      </w:r>
    </w:p>
    <w:p w14:paraId="0E6816DD" w14:textId="77777777" w:rsidR="005E6CFB" w:rsidRPr="002902FF" w:rsidRDefault="005E6CFB" w:rsidP="005E6CFB">
      <w:pPr>
        <w:pStyle w:val="ListParagraph"/>
        <w:suppressAutoHyphens/>
        <w:ind w:left="360"/>
        <w:jc w:val="both"/>
        <w:rPr>
          <w:rFonts w:ascii="Times New Roman" w:hAnsi="Times New Roman"/>
          <w:spacing w:val="-2"/>
          <w:sz w:val="24"/>
        </w:rPr>
      </w:pPr>
    </w:p>
    <w:p w14:paraId="4A41C845" w14:textId="10B1D1DF" w:rsidR="005E6CFB" w:rsidRPr="002902FF" w:rsidRDefault="005E6CFB" w:rsidP="005E6CFB">
      <w:pPr>
        <w:pStyle w:val="ListParagraph"/>
        <w:suppressAutoHyphens/>
        <w:ind w:left="360"/>
        <w:jc w:val="both"/>
        <w:rPr>
          <w:rFonts w:ascii="Times New Roman" w:hAnsi="Times New Roman"/>
          <w:spacing w:val="-2"/>
          <w:sz w:val="24"/>
        </w:rPr>
      </w:pPr>
      <w:r w:rsidRPr="002902FF">
        <w:rPr>
          <w:rFonts w:ascii="Times New Roman" w:hAnsi="Times New Roman"/>
          <w:spacing w:val="-2"/>
          <w:sz w:val="24"/>
        </w:rPr>
        <w:t xml:space="preserve">The </w:t>
      </w:r>
      <w:r w:rsidR="00032531" w:rsidRPr="002902FF">
        <w:rPr>
          <w:rFonts w:ascii="Times New Roman" w:hAnsi="Times New Roman"/>
          <w:spacing w:val="-2"/>
          <w:sz w:val="24"/>
        </w:rPr>
        <w:t xml:space="preserve">minimum </w:t>
      </w:r>
      <w:r w:rsidRPr="002902FF">
        <w:rPr>
          <w:rFonts w:ascii="Times New Roman" w:hAnsi="Times New Roman"/>
          <w:spacing w:val="-2"/>
          <w:sz w:val="24"/>
        </w:rPr>
        <w:t xml:space="preserve">shortlisting criteria are: </w:t>
      </w:r>
    </w:p>
    <w:p w14:paraId="58ACCA71" w14:textId="77777777" w:rsidR="005E6CFB" w:rsidRPr="002902FF" w:rsidRDefault="005E6CFB" w:rsidP="00444F89">
      <w:pPr>
        <w:pStyle w:val="ListParagraph"/>
        <w:numPr>
          <w:ilvl w:val="0"/>
          <w:numId w:val="3"/>
        </w:numPr>
        <w:suppressAutoHyphens/>
        <w:ind w:left="1134" w:hanging="425"/>
        <w:jc w:val="both"/>
        <w:rPr>
          <w:rFonts w:ascii="Times New Roman" w:hAnsi="Times New Roman"/>
          <w:iCs/>
          <w:sz w:val="24"/>
          <w:szCs w:val="24"/>
          <w:lang w:val="en-ID"/>
        </w:rPr>
      </w:pPr>
      <w:r w:rsidRPr="002902FF">
        <w:rPr>
          <w:rFonts w:ascii="Times New Roman" w:hAnsi="Times New Roman"/>
          <w:iCs/>
          <w:sz w:val="24"/>
          <w:szCs w:val="24"/>
          <w:lang w:val="en-ID"/>
        </w:rPr>
        <w:t>Demonstrated experience, within the past three years, in the development of BCC playbooks, with a preference for projects conducted in Southeast Asia.</w:t>
      </w:r>
    </w:p>
    <w:p w14:paraId="7EFEE565" w14:textId="77777777" w:rsidR="005E6CFB" w:rsidRPr="002902FF" w:rsidRDefault="005E6CFB" w:rsidP="00444F89">
      <w:pPr>
        <w:pStyle w:val="ListParagraph"/>
        <w:numPr>
          <w:ilvl w:val="0"/>
          <w:numId w:val="3"/>
        </w:numPr>
        <w:suppressAutoHyphens/>
        <w:ind w:left="1134" w:hanging="425"/>
        <w:jc w:val="both"/>
        <w:rPr>
          <w:rFonts w:ascii="Times New Roman" w:hAnsi="Times New Roman"/>
          <w:iCs/>
          <w:sz w:val="24"/>
          <w:szCs w:val="24"/>
          <w:lang w:val="en-ID"/>
        </w:rPr>
      </w:pPr>
      <w:r w:rsidRPr="002902FF">
        <w:rPr>
          <w:rFonts w:ascii="Times New Roman" w:hAnsi="Times New Roman"/>
          <w:iCs/>
          <w:sz w:val="24"/>
          <w:szCs w:val="24"/>
          <w:lang w:val="en-ID"/>
        </w:rPr>
        <w:t>Proven experience developing communication tools and facilitating workshops online and offline in Southeast Asia.</w:t>
      </w:r>
    </w:p>
    <w:p w14:paraId="13B35C10" w14:textId="75455692" w:rsidR="005E6CFB" w:rsidRPr="002902FF" w:rsidRDefault="005E6CFB" w:rsidP="00444F89">
      <w:pPr>
        <w:pStyle w:val="ListParagraph"/>
        <w:numPr>
          <w:ilvl w:val="0"/>
          <w:numId w:val="3"/>
        </w:numPr>
        <w:suppressAutoHyphens/>
        <w:ind w:left="1134" w:hanging="425"/>
        <w:jc w:val="both"/>
        <w:rPr>
          <w:rFonts w:ascii="Times New Roman" w:hAnsi="Times New Roman"/>
          <w:iCs/>
          <w:sz w:val="24"/>
          <w:szCs w:val="24"/>
          <w:lang w:val="en-ID"/>
        </w:rPr>
      </w:pPr>
      <w:r w:rsidRPr="002902FF">
        <w:rPr>
          <w:rFonts w:ascii="Times New Roman" w:hAnsi="Times New Roman"/>
          <w:iCs/>
          <w:sz w:val="24"/>
          <w:szCs w:val="24"/>
          <w:lang w:val="en-ID"/>
        </w:rPr>
        <w:lastRenderedPageBreak/>
        <w:t xml:space="preserve">Availability of appropriate skills and staff to conduct the tasks outlined in the </w:t>
      </w:r>
      <w:r w:rsidR="00444F89" w:rsidRPr="002902FF">
        <w:rPr>
          <w:rFonts w:ascii="Times New Roman" w:hAnsi="Times New Roman"/>
          <w:iCs/>
          <w:sz w:val="24"/>
          <w:szCs w:val="24"/>
          <w:lang w:val="en-ID"/>
        </w:rPr>
        <w:t>Terms of Reference (</w:t>
      </w:r>
      <w:r w:rsidRPr="002902FF">
        <w:rPr>
          <w:rFonts w:ascii="Times New Roman" w:hAnsi="Times New Roman"/>
          <w:iCs/>
          <w:sz w:val="24"/>
          <w:szCs w:val="24"/>
          <w:lang w:val="en-ID"/>
        </w:rPr>
        <w:t>T</w:t>
      </w:r>
      <w:r w:rsidR="00444F89" w:rsidRPr="002902FF">
        <w:rPr>
          <w:rFonts w:ascii="Times New Roman" w:hAnsi="Times New Roman"/>
          <w:iCs/>
          <w:sz w:val="24"/>
          <w:szCs w:val="24"/>
          <w:lang w:val="en-ID"/>
        </w:rPr>
        <w:t>O</w:t>
      </w:r>
      <w:r w:rsidRPr="002902FF">
        <w:rPr>
          <w:rFonts w:ascii="Times New Roman" w:hAnsi="Times New Roman"/>
          <w:iCs/>
          <w:sz w:val="24"/>
          <w:szCs w:val="24"/>
          <w:lang w:val="en-ID"/>
        </w:rPr>
        <w:t>R</w:t>
      </w:r>
      <w:r w:rsidR="00444F89" w:rsidRPr="002902FF">
        <w:rPr>
          <w:rFonts w:ascii="Times New Roman" w:hAnsi="Times New Roman"/>
          <w:iCs/>
          <w:sz w:val="24"/>
          <w:szCs w:val="24"/>
          <w:lang w:val="en-ID"/>
        </w:rPr>
        <w:t>)</w:t>
      </w:r>
      <w:r w:rsidRPr="002902FF">
        <w:rPr>
          <w:rFonts w:ascii="Times New Roman" w:hAnsi="Times New Roman"/>
          <w:iCs/>
          <w:sz w:val="24"/>
          <w:szCs w:val="24"/>
          <w:lang w:val="en-ID"/>
        </w:rPr>
        <w:t>.</w:t>
      </w:r>
    </w:p>
    <w:p w14:paraId="62DF9BC4" w14:textId="50F0BAAB" w:rsidR="005E6CFB" w:rsidRPr="002902FF" w:rsidRDefault="005E6CFB" w:rsidP="00444F89">
      <w:pPr>
        <w:pStyle w:val="ListParagraph"/>
        <w:numPr>
          <w:ilvl w:val="0"/>
          <w:numId w:val="3"/>
        </w:numPr>
        <w:suppressAutoHyphens/>
        <w:ind w:left="1134" w:hanging="425"/>
        <w:jc w:val="both"/>
        <w:rPr>
          <w:rFonts w:ascii="Times New Roman" w:hAnsi="Times New Roman"/>
          <w:iCs/>
          <w:sz w:val="24"/>
          <w:szCs w:val="24"/>
          <w:lang w:val="en-ID"/>
        </w:rPr>
      </w:pPr>
      <w:r w:rsidRPr="002902FF">
        <w:rPr>
          <w:rFonts w:ascii="Times New Roman" w:hAnsi="Times New Roman"/>
          <w:iCs/>
          <w:sz w:val="24"/>
          <w:szCs w:val="24"/>
          <w:lang w:val="en-ID"/>
        </w:rPr>
        <w:t xml:space="preserve">The consulting firm is familiar and has worked on delivering similar assignments for an </w:t>
      </w:r>
      <w:r w:rsidR="002902FF" w:rsidRPr="002902FF">
        <w:rPr>
          <w:rFonts w:ascii="Times New Roman" w:hAnsi="Times New Roman"/>
          <w:iCs/>
          <w:sz w:val="24"/>
          <w:szCs w:val="24"/>
          <w:lang w:val="en-ID"/>
        </w:rPr>
        <w:t>ASEAN Member State (</w:t>
      </w:r>
      <w:r w:rsidRPr="002902FF">
        <w:rPr>
          <w:rFonts w:ascii="Times New Roman" w:hAnsi="Times New Roman"/>
          <w:iCs/>
          <w:sz w:val="24"/>
          <w:szCs w:val="24"/>
          <w:lang w:val="en-ID"/>
        </w:rPr>
        <w:t>AMS</w:t>
      </w:r>
      <w:r w:rsidR="002902FF" w:rsidRPr="002902FF">
        <w:rPr>
          <w:rFonts w:ascii="Times New Roman" w:hAnsi="Times New Roman"/>
          <w:iCs/>
          <w:sz w:val="24"/>
          <w:szCs w:val="24"/>
          <w:lang w:val="en-ID"/>
        </w:rPr>
        <w:t>)</w:t>
      </w:r>
      <w:r w:rsidRPr="002902FF">
        <w:rPr>
          <w:rFonts w:ascii="Times New Roman" w:hAnsi="Times New Roman"/>
          <w:iCs/>
          <w:sz w:val="24"/>
          <w:szCs w:val="24"/>
          <w:lang w:val="en-ID"/>
        </w:rPr>
        <w:t xml:space="preserve"> and/or the ASEAN region. </w:t>
      </w:r>
    </w:p>
    <w:p w14:paraId="376792C2" w14:textId="77777777" w:rsidR="005E6CFB" w:rsidRDefault="005E6CFB" w:rsidP="005E6CFB">
      <w:pPr>
        <w:pStyle w:val="ListParagraph"/>
        <w:suppressAutoHyphens/>
        <w:ind w:left="360"/>
        <w:jc w:val="both"/>
        <w:rPr>
          <w:rFonts w:ascii="Times New Roman" w:hAnsi="Times New Roman"/>
          <w:spacing w:val="-2"/>
          <w:sz w:val="24"/>
          <w:szCs w:val="24"/>
        </w:rPr>
      </w:pPr>
    </w:p>
    <w:p w14:paraId="1B75ED2D" w14:textId="77777777" w:rsidR="005E6CFB" w:rsidRPr="00AD364C" w:rsidRDefault="005E6CFB" w:rsidP="005E6CFB">
      <w:pPr>
        <w:pStyle w:val="ListParagraph"/>
        <w:suppressAutoHyphens/>
        <w:ind w:left="360"/>
        <w:jc w:val="both"/>
        <w:rPr>
          <w:rFonts w:ascii="Times New Roman" w:hAnsi="Times New Roman"/>
          <w:color w:val="333333"/>
          <w:sz w:val="24"/>
          <w:szCs w:val="24"/>
          <w:lang w:val="en-ID"/>
        </w:rPr>
      </w:pPr>
      <w:r w:rsidRPr="00AD364C">
        <w:rPr>
          <w:rFonts w:ascii="Times New Roman" w:hAnsi="Times New Roman"/>
          <w:spacing w:val="-2"/>
          <w:sz w:val="24"/>
          <w:szCs w:val="24"/>
        </w:rPr>
        <w:t>Key Experts will not be evaluated at the shortlisting stage.</w:t>
      </w:r>
    </w:p>
    <w:p w14:paraId="1618A2E1" w14:textId="77777777" w:rsidR="005E6CFB" w:rsidRPr="00AD364C" w:rsidRDefault="005E6CFB" w:rsidP="005E6CFB">
      <w:pPr>
        <w:rPr>
          <w:rFonts w:ascii="Times New Roman" w:hAnsi="Times New Roman"/>
          <w:spacing w:val="-2"/>
          <w:sz w:val="24"/>
          <w:szCs w:val="24"/>
        </w:rPr>
      </w:pPr>
      <w:r w:rsidRPr="00AD364C">
        <w:rPr>
          <w:sz w:val="24"/>
          <w:szCs w:val="24"/>
        </w:rPr>
        <w:tab/>
      </w:r>
    </w:p>
    <w:p w14:paraId="4A2D48CF" w14:textId="77777777" w:rsidR="005E6CFB" w:rsidRPr="00E43F3D" w:rsidRDefault="005E6CFB" w:rsidP="005E6CFB">
      <w:pPr>
        <w:pStyle w:val="ListParagraph"/>
        <w:numPr>
          <w:ilvl w:val="0"/>
          <w:numId w:val="1"/>
        </w:numPr>
        <w:suppressAutoHyphens/>
        <w:jc w:val="both"/>
        <w:rPr>
          <w:rFonts w:ascii="Times New Roman" w:hAnsi="Times New Roman"/>
          <w:spacing w:val="-2"/>
          <w:sz w:val="24"/>
          <w:szCs w:val="24"/>
        </w:rPr>
      </w:pPr>
      <w:r w:rsidRPr="00E43F3D">
        <w:rPr>
          <w:rFonts w:ascii="Times New Roman" w:hAnsi="Times New Roman"/>
          <w:sz w:val="24"/>
          <w:szCs w:val="24"/>
          <w:shd w:val="clear" w:color="auto" w:fill="FFFFFF"/>
        </w:rPr>
        <w:t>The attention of the interested Consultants is drawn to the Section III, Para 3.14, 3.16 and 3.17 of the World Bank’s “Procurement Regulations for IPF Borrowers, July 2016 and updated in November 2020”,</w:t>
      </w:r>
      <w:r w:rsidRPr="00E43F3D">
        <w:rPr>
          <w:rFonts w:ascii="Times New Roman" w:hAnsi="Times New Roman"/>
          <w:spacing w:val="-2"/>
          <w:sz w:val="24"/>
          <w:szCs w:val="24"/>
        </w:rPr>
        <w:t xml:space="preserve"> setting forth the World Bank’s policy on conflict of interest.   </w:t>
      </w:r>
    </w:p>
    <w:p w14:paraId="464F1A72" w14:textId="77777777" w:rsidR="005E6CFB" w:rsidRPr="0023298E" w:rsidRDefault="005E6CFB" w:rsidP="005E6CFB">
      <w:pPr>
        <w:suppressAutoHyphens/>
        <w:jc w:val="both"/>
        <w:rPr>
          <w:rFonts w:ascii="Times New Roman" w:hAnsi="Times New Roman"/>
          <w:spacing w:val="-2"/>
          <w:sz w:val="24"/>
          <w:szCs w:val="24"/>
          <w:highlight w:val="yellow"/>
        </w:rPr>
      </w:pPr>
    </w:p>
    <w:p w14:paraId="63B65ACF" w14:textId="0544A0D6" w:rsidR="005E6CFB" w:rsidRPr="00AD364C" w:rsidRDefault="00DB105E" w:rsidP="005E6CFB">
      <w:pPr>
        <w:pStyle w:val="ListParagraph"/>
        <w:numPr>
          <w:ilvl w:val="0"/>
          <w:numId w:val="1"/>
        </w:numPr>
        <w:suppressAutoHyphens/>
        <w:jc w:val="both"/>
        <w:rPr>
          <w:rStyle w:val="apple-converted-space"/>
          <w:rFonts w:ascii="Times New Roman" w:hAnsi="Times New Roman"/>
          <w:spacing w:val="-2"/>
          <w:sz w:val="24"/>
          <w:szCs w:val="24"/>
        </w:rPr>
      </w:pPr>
      <w:r>
        <w:rPr>
          <w:rFonts w:ascii="Times New Roman" w:hAnsi="Times New Roman"/>
          <w:spacing w:val="-2"/>
          <w:sz w:val="24"/>
          <w:szCs w:val="24"/>
        </w:rPr>
        <w:t>The i</w:t>
      </w:r>
      <w:r w:rsidR="005E6CFB">
        <w:rPr>
          <w:rFonts w:ascii="Times New Roman" w:hAnsi="Times New Roman"/>
          <w:spacing w:val="-2"/>
          <w:sz w:val="24"/>
          <w:szCs w:val="24"/>
        </w:rPr>
        <w:t>nstitution/c</w:t>
      </w:r>
      <w:r w:rsidR="005E6CFB" w:rsidRPr="00AD364C">
        <w:rPr>
          <w:rFonts w:ascii="Times New Roman" w:hAnsi="Times New Roman"/>
          <w:spacing w:val="-2"/>
          <w:sz w:val="24"/>
          <w:szCs w:val="24"/>
        </w:rPr>
        <w:t>onsulting firm may associate with other firms to enhance their qualifications</w:t>
      </w:r>
      <w:r w:rsidR="005E6CFB" w:rsidRPr="00AD364C">
        <w:rPr>
          <w:rFonts w:ascii="Times New Roman" w:hAnsi="Times New Roman"/>
          <w:sz w:val="24"/>
          <w:szCs w:val="24"/>
        </w:rPr>
        <w:t xml:space="preserve"> but should indicate clearly whether the association is in the form of a joint venture and/or a sub-consultancy. In the case of a joint venture </w:t>
      </w:r>
      <w:r>
        <w:rPr>
          <w:rFonts w:ascii="Times New Roman" w:hAnsi="Times New Roman"/>
          <w:sz w:val="24"/>
          <w:szCs w:val="24"/>
        </w:rPr>
        <w:t xml:space="preserve">(JV) </w:t>
      </w:r>
      <w:r w:rsidR="005E6CFB" w:rsidRPr="00AD364C">
        <w:rPr>
          <w:rFonts w:ascii="Times New Roman" w:hAnsi="Times New Roman"/>
          <w:sz w:val="24"/>
          <w:szCs w:val="24"/>
        </w:rPr>
        <w:t>or an association, all the partners in the joint venture shall be jointly and severally liable for the entire contract, if selected.</w:t>
      </w:r>
      <w:r w:rsidR="005E6CFB" w:rsidRPr="00AD364C">
        <w:rPr>
          <w:rFonts w:ascii="Times New Roman" w:hAnsi="Times New Roman"/>
          <w:color w:val="333333"/>
          <w:sz w:val="24"/>
          <w:szCs w:val="24"/>
          <w:shd w:val="clear" w:color="auto" w:fill="FFFFFF"/>
        </w:rPr>
        <w:t xml:space="preserve"> In case of an association, the Consultants must explain in the </w:t>
      </w:r>
      <w:r w:rsidR="009F348F">
        <w:rPr>
          <w:rFonts w:ascii="Times New Roman" w:hAnsi="Times New Roman"/>
          <w:color w:val="333333"/>
          <w:sz w:val="24"/>
          <w:szCs w:val="24"/>
          <w:shd w:val="clear" w:color="auto" w:fill="FFFFFF"/>
        </w:rPr>
        <w:t>Expression of Interest (</w:t>
      </w:r>
      <w:r w:rsidR="005E6CFB" w:rsidRPr="00AD364C">
        <w:rPr>
          <w:rFonts w:ascii="Times New Roman" w:hAnsi="Times New Roman"/>
          <w:color w:val="333333"/>
          <w:sz w:val="24"/>
          <w:szCs w:val="24"/>
          <w:shd w:val="clear" w:color="auto" w:fill="FFFFFF"/>
        </w:rPr>
        <w:t>EOI</w:t>
      </w:r>
      <w:r w:rsidR="009F348F">
        <w:rPr>
          <w:rFonts w:ascii="Times New Roman" w:hAnsi="Times New Roman"/>
          <w:color w:val="333333"/>
          <w:sz w:val="24"/>
          <w:szCs w:val="24"/>
          <w:shd w:val="clear" w:color="auto" w:fill="FFFFFF"/>
        </w:rPr>
        <w:t>)</w:t>
      </w:r>
      <w:r w:rsidR="005E6CFB" w:rsidRPr="00AD364C">
        <w:rPr>
          <w:rFonts w:ascii="Times New Roman" w:hAnsi="Times New Roman"/>
          <w:color w:val="333333"/>
          <w:sz w:val="24"/>
          <w:szCs w:val="24"/>
          <w:shd w:val="clear" w:color="auto" w:fill="FFFFFF"/>
        </w:rPr>
        <w:t xml:space="preserve"> submission</w:t>
      </w:r>
      <w:r>
        <w:rPr>
          <w:rFonts w:ascii="Times New Roman" w:hAnsi="Times New Roman"/>
          <w:color w:val="333333"/>
          <w:sz w:val="24"/>
          <w:szCs w:val="24"/>
          <w:shd w:val="clear" w:color="auto" w:fill="FFFFFF"/>
        </w:rPr>
        <w:t>:</w:t>
      </w:r>
      <w:r w:rsidR="005E6CFB" w:rsidRPr="00AD364C">
        <w:rPr>
          <w:rFonts w:ascii="Times New Roman" w:hAnsi="Times New Roman"/>
          <w:color w:val="333333"/>
          <w:sz w:val="24"/>
          <w:szCs w:val="24"/>
          <w:shd w:val="clear" w:color="auto" w:fill="FFFFFF"/>
        </w:rPr>
        <w:t xml:space="preserve"> (a) the rationale/justification for the proposed inclusion of the JV members and/or sub-consultants in the association; and (b) the anticipated role and relevant qualifications of each member of the </w:t>
      </w:r>
      <w:r>
        <w:rPr>
          <w:rFonts w:ascii="Times New Roman" w:hAnsi="Times New Roman"/>
          <w:color w:val="333333"/>
          <w:sz w:val="24"/>
          <w:szCs w:val="24"/>
          <w:shd w:val="clear" w:color="auto" w:fill="FFFFFF"/>
        </w:rPr>
        <w:t>JV</w:t>
      </w:r>
      <w:r w:rsidR="005E6CFB" w:rsidRPr="00AD364C">
        <w:rPr>
          <w:rFonts w:ascii="Times New Roman" w:hAnsi="Times New Roman"/>
          <w:color w:val="333333"/>
          <w:sz w:val="24"/>
          <w:szCs w:val="24"/>
          <w:shd w:val="clear" w:color="auto" w:fill="FFFFFF"/>
        </w:rPr>
        <w:t xml:space="preserve"> and/or of each sub-consultant for carrying out the assignment. Failure to provide the above explanation in the </w:t>
      </w:r>
      <w:r w:rsidR="009F348F">
        <w:rPr>
          <w:rFonts w:ascii="Times New Roman" w:hAnsi="Times New Roman"/>
          <w:color w:val="333333"/>
          <w:sz w:val="24"/>
          <w:szCs w:val="24"/>
          <w:shd w:val="clear" w:color="auto" w:fill="FFFFFF"/>
        </w:rPr>
        <w:t xml:space="preserve">EOI </w:t>
      </w:r>
      <w:r w:rsidR="005E6CFB" w:rsidRPr="00AD364C">
        <w:rPr>
          <w:rFonts w:ascii="Times New Roman" w:hAnsi="Times New Roman"/>
          <w:color w:val="333333"/>
          <w:sz w:val="24"/>
          <w:szCs w:val="24"/>
          <w:shd w:val="clear" w:color="auto" w:fill="FFFFFF"/>
        </w:rPr>
        <w:t xml:space="preserve">may risk the association not being shortlisted for the assignment. However, the qualifications/experience of sub-consultants will not be considered by the Client in the evaluation of </w:t>
      </w:r>
      <w:r w:rsidR="009F348F">
        <w:rPr>
          <w:rFonts w:ascii="Times New Roman" w:hAnsi="Times New Roman"/>
          <w:color w:val="333333"/>
          <w:sz w:val="24"/>
          <w:szCs w:val="24"/>
          <w:shd w:val="clear" w:color="auto" w:fill="FFFFFF"/>
        </w:rPr>
        <w:t>EOI</w:t>
      </w:r>
      <w:r w:rsidR="005E6CFB" w:rsidRPr="00AD364C">
        <w:rPr>
          <w:rFonts w:ascii="Times New Roman" w:hAnsi="Times New Roman"/>
          <w:color w:val="333333"/>
          <w:sz w:val="24"/>
          <w:szCs w:val="24"/>
          <w:shd w:val="clear" w:color="auto" w:fill="FFFFFF"/>
        </w:rPr>
        <w:t xml:space="preserve"> for </w:t>
      </w:r>
      <w:r w:rsidR="009F348F">
        <w:rPr>
          <w:rFonts w:ascii="Times New Roman" w:hAnsi="Times New Roman"/>
          <w:color w:val="333333"/>
          <w:sz w:val="24"/>
          <w:szCs w:val="24"/>
          <w:shd w:val="clear" w:color="auto" w:fill="FFFFFF"/>
        </w:rPr>
        <w:t>s</w:t>
      </w:r>
      <w:r w:rsidR="005E6CFB" w:rsidRPr="00AD364C">
        <w:rPr>
          <w:rFonts w:ascii="Times New Roman" w:hAnsi="Times New Roman"/>
          <w:color w:val="333333"/>
          <w:sz w:val="24"/>
          <w:szCs w:val="24"/>
          <w:shd w:val="clear" w:color="auto" w:fill="FFFFFF"/>
        </w:rPr>
        <w:t>hortlisting purpose.</w:t>
      </w:r>
      <w:r w:rsidR="005E6CFB" w:rsidRPr="00AD364C">
        <w:rPr>
          <w:rStyle w:val="apple-converted-space"/>
          <w:rFonts w:ascii="Times New Roman" w:hAnsi="Times New Roman"/>
          <w:color w:val="333333"/>
          <w:sz w:val="24"/>
          <w:szCs w:val="24"/>
          <w:shd w:val="clear" w:color="auto" w:fill="FFFFFF"/>
        </w:rPr>
        <w:t> </w:t>
      </w:r>
    </w:p>
    <w:p w14:paraId="65C69768" w14:textId="77777777" w:rsidR="005E6CFB" w:rsidRPr="00AD364C" w:rsidRDefault="005E6CFB" w:rsidP="005E6CFB">
      <w:pPr>
        <w:pStyle w:val="ListParagraph"/>
        <w:suppressAutoHyphens/>
        <w:ind w:left="360"/>
        <w:jc w:val="both"/>
        <w:rPr>
          <w:rStyle w:val="apple-converted-space"/>
          <w:rFonts w:ascii="Times New Roman" w:hAnsi="Times New Roman"/>
          <w:spacing w:val="-2"/>
          <w:sz w:val="24"/>
          <w:szCs w:val="24"/>
        </w:rPr>
      </w:pPr>
    </w:p>
    <w:p w14:paraId="0EAB5351" w14:textId="77777777" w:rsidR="005E6CFB" w:rsidRPr="00AD364C" w:rsidRDefault="005E6CFB" w:rsidP="005E6CFB">
      <w:pPr>
        <w:pStyle w:val="ListParagraph"/>
        <w:numPr>
          <w:ilvl w:val="0"/>
          <w:numId w:val="1"/>
        </w:numPr>
        <w:suppressAutoHyphens/>
        <w:jc w:val="both"/>
        <w:rPr>
          <w:rFonts w:ascii="Times New Roman" w:hAnsi="Times New Roman"/>
          <w:spacing w:val="-2"/>
          <w:sz w:val="24"/>
          <w:szCs w:val="24"/>
        </w:rPr>
      </w:pPr>
      <w:r w:rsidRPr="00AD364C">
        <w:rPr>
          <w:rFonts w:ascii="Times New Roman" w:hAnsi="Times New Roman"/>
          <w:spacing w:val="-2"/>
          <w:sz w:val="24"/>
          <w:szCs w:val="24"/>
        </w:rPr>
        <w:t>A</w:t>
      </w:r>
      <w:r>
        <w:rPr>
          <w:rFonts w:ascii="Times New Roman" w:hAnsi="Times New Roman"/>
          <w:spacing w:val="-2"/>
          <w:sz w:val="24"/>
          <w:szCs w:val="24"/>
        </w:rPr>
        <w:t>n institution/c</w:t>
      </w:r>
      <w:r w:rsidRPr="00AD364C">
        <w:rPr>
          <w:rFonts w:ascii="Times New Roman" w:hAnsi="Times New Roman"/>
          <w:spacing w:val="-2"/>
          <w:sz w:val="24"/>
          <w:szCs w:val="24"/>
        </w:rPr>
        <w:t xml:space="preserve">onsulting firm will be selected in accordance with the </w:t>
      </w:r>
      <w:r w:rsidRPr="00AD364C">
        <w:rPr>
          <w:rFonts w:ascii="Times New Roman" w:hAnsi="Times New Roman"/>
          <w:color w:val="333333"/>
          <w:sz w:val="24"/>
          <w:szCs w:val="24"/>
          <w:shd w:val="clear" w:color="auto" w:fill="FFFFFF"/>
        </w:rPr>
        <w:t>Quality and Cost Based Selection (QCBS) method set out in the Procurement Regulations for Borrowers under Investment Project Financing (IPF) dated July 1, 2016, revised November 2017 and August 2018 and November 2020 (Fourth Edition)</w:t>
      </w:r>
      <w:r w:rsidRPr="00AD364C">
        <w:rPr>
          <w:rFonts w:ascii="Times New Roman" w:hAnsi="Times New Roman"/>
          <w:spacing w:val="-2"/>
          <w:sz w:val="24"/>
          <w:szCs w:val="24"/>
        </w:rPr>
        <w:t>.</w:t>
      </w:r>
    </w:p>
    <w:p w14:paraId="5DA7F86E" w14:textId="77777777" w:rsidR="005E6CFB" w:rsidRDefault="005E6CFB" w:rsidP="005E6CFB">
      <w:pPr>
        <w:pStyle w:val="ListParagraph"/>
        <w:suppressAutoHyphens/>
        <w:ind w:left="360"/>
        <w:jc w:val="both"/>
        <w:rPr>
          <w:rFonts w:ascii="Times New Roman" w:hAnsi="Times New Roman"/>
          <w:spacing w:val="-2"/>
          <w:sz w:val="24"/>
        </w:rPr>
      </w:pPr>
    </w:p>
    <w:p w14:paraId="0FF28209" w14:textId="486005C5" w:rsidR="005E6CFB" w:rsidRDefault="005E6CFB" w:rsidP="005E6CFB">
      <w:pPr>
        <w:suppressAutoHyphens/>
        <w:ind w:left="360"/>
        <w:rPr>
          <w:rFonts w:ascii="Times New Roman" w:hAnsi="Times New Roman"/>
          <w:iCs/>
          <w:spacing w:val="-2"/>
          <w:sz w:val="24"/>
        </w:rPr>
      </w:pPr>
      <w:r w:rsidRPr="00A402F0">
        <w:rPr>
          <w:rFonts w:ascii="Times New Roman" w:hAnsi="Times New Roman"/>
          <w:spacing w:val="-2"/>
          <w:sz w:val="24"/>
        </w:rPr>
        <w:t>F</w:t>
      </w:r>
      <w:r w:rsidRPr="00AD364C">
        <w:rPr>
          <w:rFonts w:ascii="Times New Roman" w:hAnsi="Times New Roman"/>
          <w:spacing w:val="-2"/>
          <w:sz w:val="24"/>
        </w:rPr>
        <w:t xml:space="preserve">urther information can be obtained at the address below during office hours </w:t>
      </w:r>
      <w:r w:rsidR="009F348F">
        <w:rPr>
          <w:rFonts w:ascii="Times New Roman" w:hAnsi="Times New Roman"/>
          <w:spacing w:val="-2"/>
          <w:sz w:val="24"/>
        </w:rPr>
        <w:t>(</w:t>
      </w:r>
      <w:r w:rsidRPr="00E43F3D">
        <w:rPr>
          <w:rStyle w:val="apple-converted-space"/>
          <w:rFonts w:ascii="Times New Roman" w:hAnsi="Times New Roman"/>
          <w:color w:val="333333"/>
          <w:sz w:val="24"/>
          <w:szCs w:val="24"/>
          <w:shd w:val="clear" w:color="auto" w:fill="FFFFFF"/>
        </w:rPr>
        <w:t>i.e.,</w:t>
      </w:r>
      <w:r w:rsidRPr="00E43F3D">
        <w:rPr>
          <w:rFonts w:ascii="Times New Roman" w:hAnsi="Times New Roman"/>
          <w:color w:val="333333"/>
          <w:sz w:val="24"/>
          <w:szCs w:val="24"/>
          <w:shd w:val="clear" w:color="auto" w:fill="FFFFFF"/>
        </w:rPr>
        <w:t xml:space="preserve"> 0900 to 1700 hours</w:t>
      </w:r>
      <w:r w:rsidR="009F348F">
        <w:rPr>
          <w:rFonts w:ascii="Times New Roman" w:hAnsi="Times New Roman"/>
          <w:color w:val="333333"/>
          <w:sz w:val="24"/>
          <w:szCs w:val="24"/>
          <w:shd w:val="clear" w:color="auto" w:fill="FFFFFF"/>
        </w:rPr>
        <w:t>)</w:t>
      </w:r>
      <w:r w:rsidRPr="00E43F3D">
        <w:rPr>
          <w:rFonts w:ascii="Times New Roman" w:hAnsi="Times New Roman"/>
          <w:color w:val="333333"/>
          <w:sz w:val="24"/>
          <w:szCs w:val="24"/>
          <w:shd w:val="clear" w:color="auto" w:fill="FFFFFF"/>
        </w:rPr>
        <w:t xml:space="preserve">. </w:t>
      </w:r>
      <w:r w:rsidRPr="00AD364C">
        <w:rPr>
          <w:rFonts w:ascii="Times New Roman" w:hAnsi="Times New Roman"/>
          <w:color w:val="333333"/>
          <w:sz w:val="24"/>
          <w:szCs w:val="24"/>
          <w:shd w:val="clear" w:color="auto" w:fill="FFFFFF"/>
        </w:rPr>
        <w:t>The detailed TOR for the assignment is attached</w:t>
      </w:r>
      <w:r>
        <w:rPr>
          <w:rFonts w:ascii="Times New Roman" w:hAnsi="Times New Roman"/>
          <w:color w:val="333333"/>
          <w:sz w:val="24"/>
          <w:szCs w:val="24"/>
          <w:shd w:val="clear" w:color="auto" w:fill="FFFFFF"/>
        </w:rPr>
        <w:t xml:space="preserve"> or</w:t>
      </w:r>
      <w:r w:rsidRPr="00AD364C">
        <w:rPr>
          <w:rFonts w:ascii="Times New Roman" w:hAnsi="Times New Roman"/>
          <w:color w:val="333333"/>
          <w:sz w:val="24"/>
          <w:szCs w:val="24"/>
          <w:shd w:val="clear" w:color="auto" w:fill="FFFFFF"/>
        </w:rPr>
        <w:t xml:space="preserve"> can</w:t>
      </w:r>
      <w:r w:rsidR="00C3202F">
        <w:rPr>
          <w:rFonts w:ascii="Times New Roman" w:hAnsi="Times New Roman"/>
          <w:color w:val="333333"/>
          <w:sz w:val="24"/>
          <w:szCs w:val="24"/>
          <w:shd w:val="clear" w:color="auto" w:fill="FFFFFF"/>
        </w:rPr>
        <w:t xml:space="preserve"> also</w:t>
      </w:r>
      <w:r w:rsidRPr="00AD364C">
        <w:rPr>
          <w:rFonts w:ascii="Times New Roman" w:hAnsi="Times New Roman"/>
          <w:color w:val="333333"/>
          <w:sz w:val="24"/>
          <w:szCs w:val="24"/>
          <w:shd w:val="clear" w:color="auto" w:fill="FFFFFF"/>
        </w:rPr>
        <w:t xml:space="preserve"> be obtained upon request </w:t>
      </w:r>
      <w:r w:rsidR="00A46500">
        <w:rPr>
          <w:rFonts w:ascii="Times New Roman" w:hAnsi="Times New Roman"/>
          <w:color w:val="333333"/>
          <w:sz w:val="24"/>
          <w:szCs w:val="24"/>
          <w:shd w:val="clear" w:color="auto" w:fill="FFFFFF"/>
        </w:rPr>
        <w:t xml:space="preserve">by contacting </w:t>
      </w:r>
      <w:r w:rsidR="00C3202F">
        <w:rPr>
          <w:rFonts w:ascii="Times New Roman" w:hAnsi="Times New Roman"/>
          <w:color w:val="333333"/>
          <w:sz w:val="24"/>
          <w:szCs w:val="24"/>
          <w:shd w:val="clear" w:color="auto" w:fill="FFFFFF"/>
        </w:rPr>
        <w:t>the below:</w:t>
      </w:r>
      <w:r w:rsidR="00C3202F">
        <w:rPr>
          <w:rFonts w:ascii="Times New Roman" w:hAnsi="Times New Roman"/>
          <w:color w:val="333333"/>
          <w:sz w:val="24"/>
          <w:szCs w:val="24"/>
          <w:shd w:val="clear" w:color="auto" w:fill="FFFFFF"/>
        </w:rPr>
        <w:br/>
      </w:r>
    </w:p>
    <w:p w14:paraId="65734039" w14:textId="77777777" w:rsidR="005E6CFB" w:rsidRDefault="005E6CFB" w:rsidP="005E6CFB">
      <w:pPr>
        <w:suppressAutoHyphens/>
        <w:ind w:left="720"/>
        <w:rPr>
          <w:rFonts w:ascii="Times New Roman" w:hAnsi="Times New Roman"/>
          <w:iCs/>
          <w:spacing w:val="-2"/>
          <w:sz w:val="24"/>
        </w:rPr>
      </w:pPr>
      <w:r>
        <w:rPr>
          <w:rFonts w:ascii="Times New Roman" w:hAnsi="Times New Roman"/>
          <w:iCs/>
          <w:spacing w:val="-2"/>
          <w:sz w:val="24"/>
        </w:rPr>
        <w:t>Attn: Procurement Unit of the SEA-MaP PMU</w:t>
      </w:r>
    </w:p>
    <w:p w14:paraId="1173CA50" w14:textId="77777777" w:rsidR="005E6CFB" w:rsidRDefault="005E6CFB" w:rsidP="005E6CFB">
      <w:pPr>
        <w:suppressAutoHyphens/>
        <w:ind w:left="720"/>
        <w:rPr>
          <w:rFonts w:ascii="Times New Roman" w:hAnsi="Times New Roman"/>
          <w:iCs/>
          <w:spacing w:val="-2"/>
          <w:sz w:val="24"/>
        </w:rPr>
      </w:pPr>
      <w:r>
        <w:rPr>
          <w:rFonts w:ascii="Times New Roman" w:hAnsi="Times New Roman"/>
          <w:iCs/>
          <w:spacing w:val="-2"/>
          <w:sz w:val="24"/>
        </w:rPr>
        <w:t>ASEAN Secretariat, 1</w:t>
      </w:r>
      <w:r w:rsidRPr="00481775">
        <w:rPr>
          <w:rFonts w:ascii="Times New Roman" w:hAnsi="Times New Roman"/>
          <w:iCs/>
          <w:spacing w:val="-2"/>
          <w:sz w:val="24"/>
          <w:vertAlign w:val="superscript"/>
        </w:rPr>
        <w:t>st</w:t>
      </w:r>
      <w:r>
        <w:rPr>
          <w:rFonts w:ascii="Times New Roman" w:hAnsi="Times New Roman"/>
          <w:iCs/>
          <w:spacing w:val="-2"/>
          <w:sz w:val="24"/>
        </w:rPr>
        <w:t xml:space="preserve"> Floor, Heritage Building</w:t>
      </w:r>
    </w:p>
    <w:p w14:paraId="22251F5A" w14:textId="77777777" w:rsidR="005E6CFB" w:rsidRDefault="005E6CFB" w:rsidP="005E6CFB">
      <w:pPr>
        <w:suppressAutoHyphens/>
        <w:ind w:left="720"/>
        <w:rPr>
          <w:rFonts w:ascii="Times New Roman" w:hAnsi="Times New Roman"/>
          <w:iCs/>
          <w:spacing w:val="-2"/>
          <w:sz w:val="24"/>
        </w:rPr>
      </w:pPr>
      <w:r>
        <w:rPr>
          <w:rFonts w:ascii="Times New Roman" w:hAnsi="Times New Roman"/>
          <w:iCs/>
          <w:spacing w:val="-2"/>
          <w:sz w:val="24"/>
        </w:rPr>
        <w:t xml:space="preserve">Jalan </w:t>
      </w:r>
      <w:proofErr w:type="spellStart"/>
      <w:r>
        <w:rPr>
          <w:rFonts w:ascii="Times New Roman" w:hAnsi="Times New Roman"/>
          <w:iCs/>
          <w:spacing w:val="-2"/>
          <w:sz w:val="24"/>
        </w:rPr>
        <w:t>Sisingamangaraja</w:t>
      </w:r>
      <w:proofErr w:type="spellEnd"/>
      <w:r>
        <w:rPr>
          <w:rFonts w:ascii="Times New Roman" w:hAnsi="Times New Roman"/>
          <w:iCs/>
          <w:spacing w:val="-2"/>
          <w:sz w:val="24"/>
        </w:rPr>
        <w:t xml:space="preserve"> 70A, </w:t>
      </w:r>
      <w:proofErr w:type="spellStart"/>
      <w:r>
        <w:rPr>
          <w:rFonts w:ascii="Times New Roman" w:hAnsi="Times New Roman"/>
          <w:iCs/>
          <w:spacing w:val="-2"/>
          <w:sz w:val="24"/>
        </w:rPr>
        <w:t>Selong</w:t>
      </w:r>
      <w:proofErr w:type="spellEnd"/>
      <w:r>
        <w:rPr>
          <w:rFonts w:ascii="Times New Roman" w:hAnsi="Times New Roman"/>
          <w:iCs/>
          <w:spacing w:val="-2"/>
          <w:sz w:val="24"/>
        </w:rPr>
        <w:t xml:space="preserve">, </w:t>
      </w:r>
      <w:proofErr w:type="spellStart"/>
      <w:r>
        <w:rPr>
          <w:rFonts w:ascii="Times New Roman" w:hAnsi="Times New Roman"/>
          <w:iCs/>
          <w:spacing w:val="-2"/>
          <w:sz w:val="24"/>
        </w:rPr>
        <w:t>Kebayoran</w:t>
      </w:r>
      <w:proofErr w:type="spellEnd"/>
      <w:r>
        <w:rPr>
          <w:rFonts w:ascii="Times New Roman" w:hAnsi="Times New Roman"/>
          <w:iCs/>
          <w:spacing w:val="-2"/>
          <w:sz w:val="24"/>
        </w:rPr>
        <w:t xml:space="preserve"> </w:t>
      </w:r>
      <w:proofErr w:type="spellStart"/>
      <w:r>
        <w:rPr>
          <w:rFonts w:ascii="Times New Roman" w:hAnsi="Times New Roman"/>
          <w:iCs/>
          <w:spacing w:val="-2"/>
          <w:sz w:val="24"/>
        </w:rPr>
        <w:t>Baru</w:t>
      </w:r>
      <w:proofErr w:type="spellEnd"/>
    </w:p>
    <w:p w14:paraId="053093B2" w14:textId="77777777" w:rsidR="005E6CFB" w:rsidRDefault="005E6CFB" w:rsidP="005E6CFB">
      <w:pPr>
        <w:suppressAutoHyphens/>
        <w:ind w:left="720"/>
        <w:rPr>
          <w:rFonts w:ascii="Times New Roman" w:hAnsi="Times New Roman"/>
          <w:iCs/>
          <w:spacing w:val="-2"/>
          <w:sz w:val="24"/>
        </w:rPr>
      </w:pPr>
      <w:r>
        <w:rPr>
          <w:rFonts w:ascii="Times New Roman" w:hAnsi="Times New Roman"/>
          <w:iCs/>
          <w:spacing w:val="-2"/>
          <w:sz w:val="24"/>
        </w:rPr>
        <w:t>Jakarta 12110 - Indonesia</w:t>
      </w:r>
    </w:p>
    <w:p w14:paraId="339EB888" w14:textId="77777777" w:rsidR="005E6CFB" w:rsidRPr="008B6A18" w:rsidRDefault="005E6CFB" w:rsidP="005E6CFB">
      <w:pPr>
        <w:suppressAutoHyphens/>
        <w:ind w:left="720"/>
        <w:jc w:val="both"/>
        <w:rPr>
          <w:rFonts w:ascii="Times New Roman" w:hAnsi="Times New Roman"/>
          <w:spacing w:val="-2"/>
          <w:sz w:val="24"/>
          <w:lang w:val="de-DE"/>
        </w:rPr>
      </w:pPr>
      <w:proofErr w:type="spellStart"/>
      <w:r w:rsidRPr="008B6A18">
        <w:rPr>
          <w:rFonts w:ascii="Times New Roman" w:hAnsi="Times New Roman"/>
          <w:spacing w:val="-2"/>
          <w:sz w:val="24"/>
          <w:lang w:val="de-DE"/>
        </w:rPr>
        <w:t>E-mail</w:t>
      </w:r>
      <w:proofErr w:type="spellEnd"/>
      <w:r w:rsidRPr="008B6A18">
        <w:rPr>
          <w:rFonts w:ascii="Times New Roman" w:hAnsi="Times New Roman"/>
          <w:spacing w:val="-2"/>
          <w:sz w:val="24"/>
          <w:lang w:val="de-DE"/>
        </w:rPr>
        <w:t xml:space="preserve">: </w:t>
      </w:r>
      <w:r w:rsidRPr="008B6A18">
        <w:rPr>
          <w:rFonts w:ascii="Times New Roman" w:hAnsi="Times New Roman"/>
          <w:i/>
          <w:spacing w:val="-2"/>
          <w:sz w:val="24"/>
          <w:lang w:val="de-DE"/>
        </w:rPr>
        <w:t>seamap_procurement@asean.org</w:t>
      </w:r>
    </w:p>
    <w:p w14:paraId="6B19FAF7" w14:textId="77777777" w:rsidR="005E6CFB" w:rsidRPr="008B6A18" w:rsidRDefault="005E6CFB" w:rsidP="005E6CFB">
      <w:pPr>
        <w:pStyle w:val="ListParagraph"/>
        <w:suppressAutoHyphens/>
        <w:ind w:left="360"/>
        <w:jc w:val="both"/>
        <w:rPr>
          <w:rFonts w:ascii="Times New Roman" w:hAnsi="Times New Roman"/>
          <w:spacing w:val="-2"/>
          <w:sz w:val="24"/>
          <w:lang w:val="de-DE"/>
        </w:rPr>
      </w:pPr>
    </w:p>
    <w:p w14:paraId="5EBDD375" w14:textId="0AB4B014" w:rsidR="005E6CFB" w:rsidRPr="00D96C7C" w:rsidRDefault="009F348F" w:rsidP="005E6CFB">
      <w:pPr>
        <w:pStyle w:val="ListParagraph"/>
        <w:numPr>
          <w:ilvl w:val="0"/>
          <w:numId w:val="1"/>
        </w:numPr>
        <w:suppressAutoHyphens/>
        <w:jc w:val="both"/>
        <w:rPr>
          <w:rFonts w:ascii="Times New Roman" w:hAnsi="Times New Roman"/>
          <w:spacing w:val="-2"/>
          <w:sz w:val="24"/>
          <w:szCs w:val="24"/>
        </w:rPr>
      </w:pPr>
      <w:r>
        <w:rPr>
          <w:rFonts w:ascii="Times New Roman" w:hAnsi="Times New Roman"/>
          <w:spacing w:val="-2"/>
          <w:sz w:val="24"/>
          <w:szCs w:val="24"/>
        </w:rPr>
        <w:t xml:space="preserve">EOIs </w:t>
      </w:r>
      <w:r w:rsidR="005E6CFB">
        <w:rPr>
          <w:rFonts w:ascii="Times New Roman" w:hAnsi="Times New Roman"/>
          <w:spacing w:val="-2"/>
          <w:sz w:val="24"/>
          <w:szCs w:val="24"/>
        </w:rPr>
        <w:t>should</w:t>
      </w:r>
      <w:r w:rsidR="005E6CFB" w:rsidRPr="00AD364C">
        <w:rPr>
          <w:rFonts w:ascii="Times New Roman" w:hAnsi="Times New Roman"/>
          <w:spacing w:val="-2"/>
          <w:sz w:val="24"/>
          <w:szCs w:val="24"/>
        </w:rPr>
        <w:t xml:space="preserve"> be </w:t>
      </w:r>
      <w:r>
        <w:rPr>
          <w:rFonts w:ascii="Times New Roman" w:hAnsi="Times New Roman"/>
          <w:spacing w:val="-2"/>
          <w:sz w:val="24"/>
          <w:szCs w:val="24"/>
        </w:rPr>
        <w:t>submitted</w:t>
      </w:r>
      <w:r w:rsidR="00CE3CE4">
        <w:rPr>
          <w:rFonts w:ascii="Times New Roman" w:hAnsi="Times New Roman"/>
          <w:spacing w:val="-2"/>
          <w:sz w:val="24"/>
          <w:szCs w:val="24"/>
        </w:rPr>
        <w:t xml:space="preserve"> </w:t>
      </w:r>
      <w:r w:rsidR="005E6CFB">
        <w:rPr>
          <w:rFonts w:ascii="Times New Roman" w:hAnsi="Times New Roman"/>
          <w:spacing w:val="-2"/>
          <w:sz w:val="24"/>
          <w:szCs w:val="24"/>
        </w:rPr>
        <w:t xml:space="preserve">in English </w:t>
      </w:r>
      <w:r w:rsidR="0070168F">
        <w:rPr>
          <w:rFonts w:ascii="Times New Roman" w:hAnsi="Times New Roman"/>
          <w:spacing w:val="-2"/>
          <w:sz w:val="24"/>
          <w:szCs w:val="24"/>
        </w:rPr>
        <w:t xml:space="preserve">and </w:t>
      </w:r>
      <w:r w:rsidR="005E6CFB" w:rsidRPr="00AD364C">
        <w:rPr>
          <w:rFonts w:ascii="Times New Roman" w:hAnsi="Times New Roman"/>
          <w:spacing w:val="-2"/>
          <w:sz w:val="24"/>
          <w:szCs w:val="24"/>
        </w:rPr>
        <w:t>delivered in written form to the address</w:t>
      </w:r>
      <w:r w:rsidR="005E6CFB">
        <w:rPr>
          <w:rFonts w:ascii="Times New Roman" w:hAnsi="Times New Roman"/>
          <w:spacing w:val="-2"/>
          <w:sz w:val="24"/>
          <w:szCs w:val="24"/>
        </w:rPr>
        <w:t xml:space="preserve"> above</w:t>
      </w:r>
      <w:r w:rsidR="005E6CFB" w:rsidRPr="00AD364C">
        <w:rPr>
          <w:rFonts w:ascii="Times New Roman" w:hAnsi="Times New Roman"/>
          <w:spacing w:val="-2"/>
          <w:sz w:val="24"/>
          <w:szCs w:val="24"/>
        </w:rPr>
        <w:t xml:space="preserve"> (</w:t>
      </w:r>
      <w:r w:rsidR="00CE3CE4">
        <w:rPr>
          <w:rFonts w:ascii="Times New Roman" w:hAnsi="Times New Roman"/>
          <w:spacing w:val="-2"/>
          <w:sz w:val="24"/>
          <w:szCs w:val="24"/>
        </w:rPr>
        <w:t xml:space="preserve">either </w:t>
      </w:r>
      <w:r w:rsidR="005E6CFB" w:rsidRPr="00AD364C">
        <w:rPr>
          <w:rFonts w:ascii="Times New Roman" w:hAnsi="Times New Roman"/>
          <w:spacing w:val="-2"/>
          <w:sz w:val="24"/>
          <w:szCs w:val="24"/>
        </w:rPr>
        <w:t xml:space="preserve">in person, by mail, or by e-mail) by </w:t>
      </w:r>
      <w:r w:rsidR="00DA49EC">
        <w:rPr>
          <w:rFonts w:ascii="Times New Roman" w:hAnsi="Times New Roman"/>
          <w:spacing w:val="-2"/>
          <w:sz w:val="24"/>
          <w:szCs w:val="24"/>
        </w:rPr>
        <w:t>24 November</w:t>
      </w:r>
      <w:r w:rsidR="005E6CFB" w:rsidRPr="00D96C7C">
        <w:rPr>
          <w:rFonts w:ascii="Times New Roman" w:hAnsi="Times New Roman"/>
          <w:spacing w:val="-2"/>
          <w:sz w:val="24"/>
          <w:szCs w:val="24"/>
        </w:rPr>
        <w:t xml:space="preserve"> 2023</w:t>
      </w:r>
      <w:r w:rsidR="00D96C7C" w:rsidRPr="00D96C7C">
        <w:rPr>
          <w:rFonts w:ascii="Times New Roman" w:hAnsi="Times New Roman"/>
          <w:spacing w:val="-2"/>
          <w:sz w:val="24"/>
          <w:szCs w:val="24"/>
        </w:rPr>
        <w:t>.</w:t>
      </w:r>
    </w:p>
    <w:p w14:paraId="336627C4" w14:textId="316D7DFE" w:rsidR="005E6CFB" w:rsidRPr="00AD364C" w:rsidRDefault="005E6CFB" w:rsidP="005E6CFB">
      <w:pPr>
        <w:pStyle w:val="ListParagraph"/>
        <w:suppressAutoHyphens/>
        <w:ind w:left="360"/>
        <w:jc w:val="both"/>
        <w:rPr>
          <w:rFonts w:ascii="Times New Roman" w:hAnsi="Times New Roman"/>
          <w:spacing w:val="-2"/>
          <w:sz w:val="24"/>
          <w:szCs w:val="24"/>
        </w:rPr>
      </w:pPr>
    </w:p>
    <w:p w14:paraId="71105222" w14:textId="77777777" w:rsidR="005E6CFB" w:rsidRPr="00AD364C" w:rsidRDefault="005E6CFB" w:rsidP="005E6CFB">
      <w:pPr>
        <w:pStyle w:val="ListParagraph"/>
        <w:numPr>
          <w:ilvl w:val="0"/>
          <w:numId w:val="1"/>
        </w:numPr>
        <w:suppressAutoHyphens/>
        <w:jc w:val="both"/>
        <w:rPr>
          <w:rFonts w:ascii="Times New Roman" w:hAnsi="Times New Roman"/>
          <w:spacing w:val="-2"/>
          <w:sz w:val="24"/>
          <w:szCs w:val="24"/>
        </w:rPr>
      </w:pPr>
      <w:r w:rsidRPr="00AD364C">
        <w:rPr>
          <w:rFonts w:ascii="Times New Roman" w:hAnsi="Times New Roman"/>
          <w:color w:val="333333"/>
          <w:sz w:val="24"/>
          <w:szCs w:val="24"/>
          <w:shd w:val="clear" w:color="auto" w:fill="FFFFFF"/>
        </w:rPr>
        <w:t>The Procuring Entity (PE) reserves the right to accept or reject any or all EOIs without assigning any reason whatsoever.</w:t>
      </w:r>
      <w:r>
        <w:rPr>
          <w:rFonts w:ascii="Times New Roman" w:hAnsi="Times New Roman"/>
          <w:color w:val="333333"/>
          <w:sz w:val="24"/>
          <w:szCs w:val="24"/>
          <w:shd w:val="clear" w:color="auto" w:fill="FFFFFF"/>
        </w:rPr>
        <w:t xml:space="preserve"> All decisions by the PE are final.</w:t>
      </w:r>
    </w:p>
    <w:p w14:paraId="40C3B0D8" w14:textId="77777777" w:rsidR="00C3202F" w:rsidRDefault="00C3202F">
      <w:pPr>
        <w:rPr>
          <w:lang w:val="en-ID"/>
        </w:rPr>
      </w:pPr>
    </w:p>
    <w:p w14:paraId="49C760A5" w14:textId="77777777" w:rsidR="00C3202F" w:rsidRDefault="00C3202F">
      <w:pPr>
        <w:rPr>
          <w:lang w:val="en-ID"/>
        </w:rPr>
      </w:pPr>
    </w:p>
    <w:p w14:paraId="4910C838" w14:textId="6E610005" w:rsidR="00C3202F" w:rsidRPr="005E6CFB" w:rsidRDefault="00C3202F" w:rsidP="00C3202F">
      <w:pPr>
        <w:jc w:val="center"/>
        <w:rPr>
          <w:lang w:val="en-ID"/>
        </w:rPr>
      </w:pPr>
      <w:r>
        <w:rPr>
          <w:lang w:val="en-ID"/>
        </w:rPr>
        <w:t>*****</w:t>
      </w:r>
    </w:p>
    <w:sectPr w:rsidR="00C3202F" w:rsidRPr="005E6CFB">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C4E4E" w14:textId="77777777" w:rsidR="00E7629D" w:rsidRDefault="00E7629D" w:rsidP="005E6CFB">
      <w:r>
        <w:separator/>
      </w:r>
    </w:p>
  </w:endnote>
  <w:endnote w:type="continuationSeparator" w:id="0">
    <w:p w14:paraId="548F06C8" w14:textId="77777777" w:rsidR="00E7629D" w:rsidRDefault="00E7629D" w:rsidP="005E6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G Times">
    <w:altName w:val="Times New Roman"/>
    <w:panose1 w:val="020B0604020202020204"/>
    <w:charset w:val="00"/>
    <w:family w:val="roman"/>
    <w:pitch w:val="variable"/>
    <w:sig w:usb0="00000003" w:usb1="00000000" w:usb2="00000000" w:usb3="00000000" w:csb0="00000001" w:csb1="00000000"/>
  </w:font>
  <w:font w:name="Open Sans">
    <w:altName w:val="Segoe UI"/>
    <w:panose1 w:val="020B0604020202020204"/>
    <w:charset w:val="00"/>
    <w:family w:val="swiss"/>
    <w:pitch w:val="variable"/>
    <w:sig w:usb0="E00002EF" w:usb1="4000205B" w:usb2="00000028"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15EA2" w14:textId="4AAE5B7C" w:rsidR="005E6CFB" w:rsidRPr="005E6CFB" w:rsidRDefault="005E6CFB">
    <w:pPr>
      <w:pStyle w:val="Footer"/>
      <w:rPr>
        <w:lang w:val="de-DE"/>
      </w:rPr>
    </w:pPr>
    <w:r>
      <w:rPr>
        <w:lang w:val="de-DE"/>
      </w:rPr>
      <w:t>November 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D04EF" w14:textId="77777777" w:rsidR="00E7629D" w:rsidRDefault="00E7629D" w:rsidP="005E6CFB">
      <w:r>
        <w:separator/>
      </w:r>
    </w:p>
  </w:footnote>
  <w:footnote w:type="continuationSeparator" w:id="0">
    <w:p w14:paraId="3E19ACD5" w14:textId="77777777" w:rsidR="00E7629D" w:rsidRDefault="00E7629D" w:rsidP="005E6C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079AA"/>
    <w:multiLevelType w:val="hybridMultilevel"/>
    <w:tmpl w:val="1F184BB8"/>
    <w:lvl w:ilvl="0" w:tplc="0809001B">
      <w:start w:val="1"/>
      <w:numFmt w:val="lowerRoman"/>
      <w:lvlText w:val="%1."/>
      <w:lvlJc w:val="righ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12544BDA"/>
    <w:multiLevelType w:val="hybridMultilevel"/>
    <w:tmpl w:val="6E16D6E6"/>
    <w:lvl w:ilvl="0" w:tplc="0409000F">
      <w:start w:val="1"/>
      <w:numFmt w:val="decimal"/>
      <w:lvlText w:val="%1."/>
      <w:lvlJc w:val="left"/>
      <w:pPr>
        <w:ind w:left="360" w:hanging="360"/>
      </w:p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A9760B"/>
    <w:multiLevelType w:val="hybridMultilevel"/>
    <w:tmpl w:val="C07C08A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B78626E"/>
    <w:multiLevelType w:val="hybridMultilevel"/>
    <w:tmpl w:val="D8C80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26591353">
    <w:abstractNumId w:val="1"/>
  </w:num>
  <w:num w:numId="2" w16cid:durableId="1336613640">
    <w:abstractNumId w:val="2"/>
  </w:num>
  <w:num w:numId="3" w16cid:durableId="1630087611">
    <w:abstractNumId w:val="3"/>
  </w:num>
  <w:num w:numId="4" w16cid:durableId="12519656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6CFB"/>
    <w:rsid w:val="00032531"/>
    <w:rsid w:val="00263097"/>
    <w:rsid w:val="002902FF"/>
    <w:rsid w:val="002F47CD"/>
    <w:rsid w:val="00300D2A"/>
    <w:rsid w:val="00363771"/>
    <w:rsid w:val="00401EBF"/>
    <w:rsid w:val="00444F89"/>
    <w:rsid w:val="0046439A"/>
    <w:rsid w:val="00465B8A"/>
    <w:rsid w:val="00467617"/>
    <w:rsid w:val="00493708"/>
    <w:rsid w:val="004D3179"/>
    <w:rsid w:val="00585D00"/>
    <w:rsid w:val="005E6CFB"/>
    <w:rsid w:val="005E7DEF"/>
    <w:rsid w:val="006773B8"/>
    <w:rsid w:val="006A29CD"/>
    <w:rsid w:val="006B3C4A"/>
    <w:rsid w:val="0070168F"/>
    <w:rsid w:val="007120D0"/>
    <w:rsid w:val="00746ACC"/>
    <w:rsid w:val="0082730E"/>
    <w:rsid w:val="00893595"/>
    <w:rsid w:val="008F509A"/>
    <w:rsid w:val="009F348F"/>
    <w:rsid w:val="00A46500"/>
    <w:rsid w:val="00A56BDF"/>
    <w:rsid w:val="00AB0AFD"/>
    <w:rsid w:val="00B12B35"/>
    <w:rsid w:val="00C239C3"/>
    <w:rsid w:val="00C3202F"/>
    <w:rsid w:val="00CE3CE4"/>
    <w:rsid w:val="00D96C7C"/>
    <w:rsid w:val="00DA49EC"/>
    <w:rsid w:val="00DA52F9"/>
    <w:rsid w:val="00DB105E"/>
    <w:rsid w:val="00DD659B"/>
    <w:rsid w:val="00E12D3B"/>
    <w:rsid w:val="00E7278B"/>
    <w:rsid w:val="00E7629D"/>
    <w:rsid w:val="00E84828"/>
    <w:rsid w:val="00FE0EDF"/>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771C3"/>
  <w15:chartTrackingRefBased/>
  <w15:docId w15:val="{D9730630-96F7-2447-8179-A88FE3697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AU" w:eastAsia="en-US" w:bidi="ar-SA"/>
      </w:rPr>
    </w:rPrDefault>
    <w:pPrDefault>
      <w:pPr>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6CFB"/>
    <w:pPr>
      <w:jc w:val="left"/>
    </w:pPr>
    <w:rPr>
      <w:rFonts w:ascii="CG Times" w:eastAsia="Times New Roman" w:hAnsi="CG Times" w:cs="Times New Roman"/>
      <w:sz w:val="22"/>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s,List Paragraph1,Recommendation,List Paragraph11,sub-section,Rec para,Dot pt,F5 List Paragraph,No Spacing1,List Paragraph Char Char Char,Indicator Text,Numbered Para 1,Bullet 1,MAIN CONTENT,List Paragraph12,List Paragraph2,L,Text,3"/>
    <w:basedOn w:val="Normal"/>
    <w:link w:val="ListParagraphChar"/>
    <w:uiPriority w:val="34"/>
    <w:qFormat/>
    <w:rsid w:val="0082730E"/>
    <w:pPr>
      <w:ind w:left="720"/>
      <w:contextualSpacing/>
    </w:pPr>
  </w:style>
  <w:style w:type="character" w:customStyle="1" w:styleId="ListParagraphChar">
    <w:name w:val="List Paragraph Char"/>
    <w:aliases w:val="Bullets Char,List Paragraph1 Char,Recommendation Char,List Paragraph11 Char,sub-section Char,Rec para Char,Dot pt Char,F5 List Paragraph Char,No Spacing1 Char,List Paragraph Char Char Char Char,Indicator Text Char,Bullet 1 Char"/>
    <w:link w:val="ListParagraph"/>
    <w:uiPriority w:val="34"/>
    <w:qFormat/>
    <w:locked/>
    <w:rsid w:val="0082730E"/>
    <w:rPr>
      <w:sz w:val="22"/>
      <w:szCs w:val="22"/>
      <w:lang w:val="en-US"/>
    </w:rPr>
  </w:style>
  <w:style w:type="paragraph" w:customStyle="1" w:styleId="ChapterNumber">
    <w:name w:val="ChapterNumber"/>
    <w:rsid w:val="005E6CFB"/>
    <w:pPr>
      <w:tabs>
        <w:tab w:val="left" w:pos="-720"/>
      </w:tabs>
      <w:suppressAutoHyphens/>
      <w:jc w:val="left"/>
    </w:pPr>
    <w:rPr>
      <w:rFonts w:ascii="CG Times" w:eastAsia="Times New Roman" w:hAnsi="CG Times" w:cs="Times New Roman"/>
      <w:sz w:val="22"/>
      <w:szCs w:val="20"/>
      <w:lang w:val="en-US"/>
    </w:rPr>
  </w:style>
  <w:style w:type="paragraph" w:customStyle="1" w:styleId="Heading1a">
    <w:name w:val="Heading 1a"/>
    <w:rsid w:val="005E6CFB"/>
    <w:pPr>
      <w:keepNext/>
      <w:keepLines/>
      <w:tabs>
        <w:tab w:val="left" w:pos="-720"/>
      </w:tabs>
      <w:suppressAutoHyphens/>
    </w:pPr>
    <w:rPr>
      <w:rFonts w:ascii="Times New Roman" w:eastAsia="Times New Roman" w:hAnsi="Times New Roman" w:cs="Times New Roman"/>
      <w:b/>
      <w:smallCaps/>
      <w:sz w:val="32"/>
      <w:szCs w:val="20"/>
      <w:lang w:val="en-US"/>
    </w:rPr>
  </w:style>
  <w:style w:type="paragraph" w:styleId="BodyText">
    <w:name w:val="Body Text"/>
    <w:basedOn w:val="Normal"/>
    <w:link w:val="BodyTextChar"/>
    <w:semiHidden/>
    <w:rsid w:val="005E6CFB"/>
    <w:pPr>
      <w:suppressAutoHyphens/>
    </w:pPr>
    <w:rPr>
      <w:spacing w:val="-2"/>
      <w:sz w:val="24"/>
    </w:rPr>
  </w:style>
  <w:style w:type="character" w:customStyle="1" w:styleId="BodyTextChar">
    <w:name w:val="Body Text Char"/>
    <w:basedOn w:val="DefaultParagraphFont"/>
    <w:link w:val="BodyText"/>
    <w:semiHidden/>
    <w:rsid w:val="005E6CFB"/>
    <w:rPr>
      <w:rFonts w:ascii="CG Times" w:eastAsia="Times New Roman" w:hAnsi="CG Times" w:cs="Times New Roman"/>
      <w:spacing w:val="-2"/>
      <w:szCs w:val="20"/>
      <w:lang w:val="en-US"/>
    </w:rPr>
  </w:style>
  <w:style w:type="character" w:customStyle="1" w:styleId="apple-converted-space">
    <w:name w:val="apple-converted-space"/>
    <w:basedOn w:val="DefaultParagraphFont"/>
    <w:rsid w:val="005E6CFB"/>
  </w:style>
  <w:style w:type="paragraph" w:styleId="Header">
    <w:name w:val="header"/>
    <w:basedOn w:val="Normal"/>
    <w:link w:val="HeaderChar"/>
    <w:uiPriority w:val="99"/>
    <w:unhideWhenUsed/>
    <w:rsid w:val="005E6CFB"/>
    <w:pPr>
      <w:tabs>
        <w:tab w:val="center" w:pos="4513"/>
        <w:tab w:val="right" w:pos="9026"/>
      </w:tabs>
    </w:pPr>
  </w:style>
  <w:style w:type="character" w:customStyle="1" w:styleId="HeaderChar">
    <w:name w:val="Header Char"/>
    <w:basedOn w:val="DefaultParagraphFont"/>
    <w:link w:val="Header"/>
    <w:uiPriority w:val="99"/>
    <w:rsid w:val="005E6CFB"/>
    <w:rPr>
      <w:rFonts w:ascii="CG Times" w:eastAsia="Times New Roman" w:hAnsi="CG Times" w:cs="Times New Roman"/>
      <w:sz w:val="22"/>
      <w:szCs w:val="20"/>
      <w:lang w:val="en-US"/>
    </w:rPr>
  </w:style>
  <w:style w:type="paragraph" w:styleId="Footer">
    <w:name w:val="footer"/>
    <w:basedOn w:val="Normal"/>
    <w:link w:val="FooterChar"/>
    <w:uiPriority w:val="99"/>
    <w:unhideWhenUsed/>
    <w:rsid w:val="005E6CFB"/>
    <w:pPr>
      <w:tabs>
        <w:tab w:val="center" w:pos="4513"/>
        <w:tab w:val="right" w:pos="9026"/>
      </w:tabs>
    </w:pPr>
  </w:style>
  <w:style w:type="character" w:customStyle="1" w:styleId="FooterChar">
    <w:name w:val="Footer Char"/>
    <w:basedOn w:val="DefaultParagraphFont"/>
    <w:link w:val="Footer"/>
    <w:uiPriority w:val="99"/>
    <w:rsid w:val="005E6CFB"/>
    <w:rPr>
      <w:rFonts w:ascii="CG Times" w:eastAsia="Times New Roman" w:hAnsi="CG Times" w:cs="Times New Roman"/>
      <w:sz w:val="22"/>
      <w:szCs w:val="20"/>
      <w:lang w:val="en-US"/>
    </w:rPr>
  </w:style>
  <w:style w:type="character" w:styleId="CommentReference">
    <w:name w:val="annotation reference"/>
    <w:basedOn w:val="DefaultParagraphFont"/>
    <w:uiPriority w:val="99"/>
    <w:semiHidden/>
    <w:unhideWhenUsed/>
    <w:rsid w:val="0070168F"/>
    <w:rPr>
      <w:sz w:val="16"/>
      <w:szCs w:val="16"/>
    </w:rPr>
  </w:style>
  <w:style w:type="paragraph" w:styleId="CommentText">
    <w:name w:val="annotation text"/>
    <w:basedOn w:val="Normal"/>
    <w:link w:val="CommentTextChar"/>
    <w:uiPriority w:val="99"/>
    <w:semiHidden/>
    <w:unhideWhenUsed/>
    <w:rsid w:val="0070168F"/>
    <w:rPr>
      <w:sz w:val="20"/>
    </w:rPr>
  </w:style>
  <w:style w:type="character" w:customStyle="1" w:styleId="CommentTextChar">
    <w:name w:val="Comment Text Char"/>
    <w:basedOn w:val="DefaultParagraphFont"/>
    <w:link w:val="CommentText"/>
    <w:uiPriority w:val="99"/>
    <w:semiHidden/>
    <w:rsid w:val="0070168F"/>
    <w:rPr>
      <w:rFonts w:ascii="CG Times" w:eastAsia="Times New Roman" w:hAnsi="CG Times"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70168F"/>
    <w:rPr>
      <w:b/>
      <w:bCs/>
    </w:rPr>
  </w:style>
  <w:style w:type="character" w:customStyle="1" w:styleId="CommentSubjectChar">
    <w:name w:val="Comment Subject Char"/>
    <w:basedOn w:val="CommentTextChar"/>
    <w:link w:val="CommentSubject"/>
    <w:uiPriority w:val="99"/>
    <w:semiHidden/>
    <w:rsid w:val="0070168F"/>
    <w:rPr>
      <w:rFonts w:ascii="CG Times" w:eastAsia="Times New Roman" w:hAnsi="CG Times" w:cs="Times New Roman"/>
      <w:b/>
      <w:bCs/>
      <w:sz w:val="20"/>
      <w:szCs w:val="20"/>
      <w:lang w:val="en-US"/>
    </w:rPr>
  </w:style>
  <w:style w:type="paragraph" w:styleId="Revision">
    <w:name w:val="Revision"/>
    <w:hidden/>
    <w:uiPriority w:val="99"/>
    <w:semiHidden/>
    <w:rsid w:val="0070168F"/>
    <w:pPr>
      <w:jc w:val="left"/>
    </w:pPr>
    <w:rPr>
      <w:rFonts w:ascii="CG Times" w:eastAsia="Times New Roman" w:hAnsi="CG Times" w:cs="Times New Roman"/>
      <w:sz w:val="2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755</Words>
  <Characters>4310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SEA-MaP PMU</dc:creator>
  <cp:keywords/>
  <dc:description/>
  <cp:lastModifiedBy>Widya Wijayanti</cp:lastModifiedBy>
  <cp:revision>5</cp:revision>
  <dcterms:created xsi:type="dcterms:W3CDTF">2023-11-06T01:26:00Z</dcterms:created>
  <dcterms:modified xsi:type="dcterms:W3CDTF">2023-11-24T04:27:00Z</dcterms:modified>
</cp:coreProperties>
</file>